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9D" w:rsidRDefault="008E4E9D" w:rsidP="009A3DA2">
      <w:pPr>
        <w:jc w:val="center"/>
        <w:rPr>
          <w:rFonts w:asciiTheme="minorHAnsi" w:hAnsiTheme="minorHAnsi"/>
          <w:b/>
          <w:sz w:val="32"/>
          <w:szCs w:val="32"/>
        </w:rPr>
      </w:pPr>
    </w:p>
    <w:p w:rsidR="009A3DA2" w:rsidRPr="00F07E4F" w:rsidRDefault="009A3DA2" w:rsidP="009A3DA2">
      <w:pPr>
        <w:jc w:val="center"/>
        <w:rPr>
          <w:rFonts w:asciiTheme="minorHAnsi" w:hAnsiTheme="minorHAnsi"/>
          <w:b/>
          <w:sz w:val="32"/>
          <w:szCs w:val="32"/>
          <w:u w:val="single"/>
        </w:rPr>
      </w:pPr>
      <w:r w:rsidRPr="00F07E4F">
        <w:rPr>
          <w:rFonts w:asciiTheme="minorHAnsi" w:hAnsiTheme="minorHAnsi"/>
          <w:b/>
          <w:sz w:val="32"/>
          <w:szCs w:val="32"/>
        </w:rPr>
        <w:t>Zmluva o dielo  č.........</w:t>
      </w:r>
    </w:p>
    <w:p w:rsidR="009A3DA2" w:rsidRPr="00F07E4F" w:rsidRDefault="009A3DA2" w:rsidP="009A3DA2">
      <w:pPr>
        <w:pStyle w:val="Bezriadkovania"/>
        <w:jc w:val="center"/>
        <w:rPr>
          <w:rFonts w:asciiTheme="minorHAnsi" w:hAnsiTheme="minorHAnsi"/>
          <w:sz w:val="22"/>
          <w:szCs w:val="22"/>
        </w:rPr>
      </w:pPr>
      <w:r w:rsidRPr="00F07E4F">
        <w:rPr>
          <w:rFonts w:asciiTheme="minorHAnsi" w:hAnsiTheme="minorHAnsi"/>
          <w:b/>
          <w:sz w:val="22"/>
          <w:szCs w:val="22"/>
        </w:rPr>
        <w:t xml:space="preserve">uzatvorená medzi objednávateľom a zhotoviteľom podľa § 536 a </w:t>
      </w:r>
      <w:proofErr w:type="spellStart"/>
      <w:r w:rsidRPr="00F07E4F">
        <w:rPr>
          <w:rFonts w:asciiTheme="minorHAnsi" w:hAnsiTheme="minorHAnsi"/>
          <w:b/>
          <w:sz w:val="22"/>
          <w:szCs w:val="22"/>
        </w:rPr>
        <w:t>nasl</w:t>
      </w:r>
      <w:proofErr w:type="spellEnd"/>
      <w:r w:rsidRPr="00F07E4F">
        <w:rPr>
          <w:rFonts w:asciiTheme="minorHAnsi" w:hAnsiTheme="minorHAnsi"/>
          <w:b/>
          <w:sz w:val="22"/>
          <w:szCs w:val="22"/>
        </w:rPr>
        <w:t>. zákona 513/1991</w:t>
      </w:r>
    </w:p>
    <w:p w:rsidR="009A3DA2" w:rsidRPr="00F07E4F" w:rsidRDefault="009A3DA2" w:rsidP="009A3DA2">
      <w:pPr>
        <w:pStyle w:val="Bezriadkovania"/>
        <w:jc w:val="center"/>
        <w:rPr>
          <w:rFonts w:asciiTheme="minorHAnsi" w:hAnsiTheme="minorHAnsi"/>
          <w:b/>
          <w:sz w:val="22"/>
          <w:szCs w:val="22"/>
        </w:rPr>
      </w:pPr>
      <w:r w:rsidRPr="00F07E4F">
        <w:rPr>
          <w:rFonts w:asciiTheme="minorHAnsi" w:hAnsiTheme="minorHAnsi"/>
          <w:b/>
          <w:sz w:val="22"/>
          <w:szCs w:val="22"/>
        </w:rPr>
        <w:t>Zb. – Obchodného zákonníka v znení neskorších zmien a doplnkov (ďalej len „zmluva“)</w:t>
      </w:r>
    </w:p>
    <w:p w:rsidR="00704CD5" w:rsidRPr="002B2610" w:rsidRDefault="00704CD5" w:rsidP="00704CD5">
      <w:pPr>
        <w:jc w:val="center"/>
        <w:rPr>
          <w:rFonts w:asciiTheme="minorHAnsi" w:hAnsiTheme="minorHAnsi"/>
          <w:b/>
          <w:sz w:val="22"/>
          <w:szCs w:val="22"/>
        </w:rPr>
      </w:pPr>
    </w:p>
    <w:p w:rsidR="009A3DA2" w:rsidRDefault="009A3DA2" w:rsidP="009A3DA2">
      <w:pPr>
        <w:tabs>
          <w:tab w:val="left" w:pos="703"/>
          <w:tab w:val="left" w:pos="3060"/>
        </w:tabs>
        <w:ind w:left="567"/>
        <w:jc w:val="both"/>
        <w:rPr>
          <w:rFonts w:asciiTheme="minorHAnsi" w:hAnsiTheme="minorHAnsi"/>
          <w:sz w:val="22"/>
          <w:szCs w:val="22"/>
        </w:rPr>
      </w:pPr>
    </w:p>
    <w:p w:rsidR="009A3DA2" w:rsidRPr="00125A90" w:rsidRDefault="009A3DA2" w:rsidP="009A3DA2">
      <w:pPr>
        <w:tabs>
          <w:tab w:val="left" w:pos="703"/>
          <w:tab w:val="left" w:pos="3060"/>
        </w:tabs>
        <w:jc w:val="both"/>
        <w:rPr>
          <w:rFonts w:asciiTheme="minorHAnsi" w:hAnsiTheme="minorHAnsi"/>
          <w:sz w:val="21"/>
          <w:szCs w:val="21"/>
        </w:rPr>
      </w:pPr>
      <w:r w:rsidRPr="00125A90">
        <w:rPr>
          <w:rFonts w:asciiTheme="minorHAnsi" w:hAnsiTheme="minorHAnsi"/>
          <w:sz w:val="21"/>
          <w:szCs w:val="21"/>
        </w:rPr>
        <w:t xml:space="preserve">Dielo je realizované v rámci projektu s názvom  „Otvorené múzeá - rozšírenie programových možností kultúrnych inštitúcií v poľsko-slovenskom </w:t>
      </w:r>
      <w:r w:rsidRPr="008E4E9D">
        <w:rPr>
          <w:rFonts w:asciiTheme="minorHAnsi" w:hAnsiTheme="minorHAnsi"/>
          <w:sz w:val="21"/>
          <w:szCs w:val="21"/>
        </w:rPr>
        <w:t>pohraničí”</w:t>
      </w:r>
      <w:r w:rsidR="00A026F8" w:rsidRPr="008E4E9D">
        <w:rPr>
          <w:rFonts w:asciiTheme="minorHAnsi" w:hAnsiTheme="minorHAnsi"/>
          <w:sz w:val="21"/>
          <w:szCs w:val="21"/>
        </w:rPr>
        <w:t xml:space="preserve"> č. PLSK.01.01.00-12-0098/17</w:t>
      </w:r>
      <w:r w:rsidRPr="008E4E9D">
        <w:rPr>
          <w:rFonts w:asciiTheme="minorHAnsi" w:hAnsiTheme="minorHAnsi"/>
          <w:sz w:val="21"/>
          <w:szCs w:val="21"/>
        </w:rPr>
        <w:t>, financovaný</w:t>
      </w:r>
      <w:r w:rsidRPr="00125A90">
        <w:rPr>
          <w:rFonts w:asciiTheme="minorHAnsi" w:hAnsiTheme="minorHAnsi"/>
          <w:sz w:val="21"/>
          <w:szCs w:val="21"/>
        </w:rPr>
        <w:t xml:space="preserve"> z Európskeho fondu regionálneho rozvoja v rámci Programu  </w:t>
      </w:r>
      <w:proofErr w:type="spellStart"/>
      <w:r w:rsidRPr="00125A90">
        <w:rPr>
          <w:rFonts w:asciiTheme="minorHAnsi" w:hAnsiTheme="minorHAnsi"/>
          <w:sz w:val="21"/>
          <w:szCs w:val="21"/>
        </w:rPr>
        <w:t>Interreg</w:t>
      </w:r>
      <w:proofErr w:type="spellEnd"/>
      <w:r w:rsidRPr="00125A90">
        <w:rPr>
          <w:rFonts w:asciiTheme="minorHAnsi" w:hAnsiTheme="minorHAnsi"/>
          <w:sz w:val="21"/>
          <w:szCs w:val="21"/>
        </w:rPr>
        <w:t xml:space="preserve"> V – A Poľsko – Slovensko 2014-2020.</w:t>
      </w:r>
    </w:p>
    <w:p w:rsidR="009A3DA2" w:rsidRPr="00125A90" w:rsidRDefault="009A3DA2" w:rsidP="009A3DA2">
      <w:pPr>
        <w:tabs>
          <w:tab w:val="left" w:pos="703"/>
          <w:tab w:val="left" w:pos="3060"/>
        </w:tabs>
        <w:jc w:val="both"/>
        <w:rPr>
          <w:rFonts w:asciiTheme="minorHAnsi" w:hAnsiTheme="minorHAnsi"/>
          <w:sz w:val="21"/>
          <w:szCs w:val="21"/>
        </w:rPr>
      </w:pPr>
    </w:p>
    <w:p w:rsidR="009A3DA2" w:rsidRPr="00125A90" w:rsidRDefault="009A3DA2" w:rsidP="009A3DA2">
      <w:pPr>
        <w:jc w:val="center"/>
        <w:rPr>
          <w:rFonts w:asciiTheme="minorHAnsi" w:hAnsiTheme="minorHAnsi"/>
          <w:b/>
          <w:sz w:val="21"/>
          <w:szCs w:val="21"/>
        </w:rPr>
      </w:pPr>
      <w:r w:rsidRPr="00125A90">
        <w:rPr>
          <w:rFonts w:asciiTheme="minorHAnsi" w:hAnsiTheme="minorHAnsi"/>
          <w:b/>
          <w:sz w:val="21"/>
          <w:szCs w:val="21"/>
        </w:rPr>
        <w:t>Čl. I.  Zmluvné strany</w:t>
      </w:r>
    </w:p>
    <w:p w:rsidR="009A3DA2" w:rsidRPr="00125A90" w:rsidRDefault="009A3DA2" w:rsidP="005A63D0">
      <w:pPr>
        <w:tabs>
          <w:tab w:val="left" w:pos="720"/>
          <w:tab w:val="left" w:pos="3060"/>
        </w:tabs>
        <w:rPr>
          <w:rFonts w:asciiTheme="minorHAnsi" w:hAnsiTheme="minorHAnsi"/>
          <w:b/>
          <w:sz w:val="21"/>
          <w:szCs w:val="21"/>
        </w:rPr>
      </w:pPr>
    </w:p>
    <w:p w:rsidR="005A63D0" w:rsidRPr="00125A90" w:rsidRDefault="005A63D0" w:rsidP="005A63D0">
      <w:pPr>
        <w:tabs>
          <w:tab w:val="left" w:pos="720"/>
          <w:tab w:val="left" w:pos="3060"/>
        </w:tabs>
        <w:rPr>
          <w:rFonts w:asciiTheme="minorHAnsi" w:hAnsiTheme="minorHAnsi"/>
          <w:b/>
          <w:sz w:val="21"/>
          <w:szCs w:val="21"/>
        </w:rPr>
      </w:pPr>
      <w:r w:rsidRPr="00125A90">
        <w:rPr>
          <w:rFonts w:asciiTheme="minorHAnsi" w:hAnsiTheme="minorHAnsi"/>
          <w:b/>
          <w:sz w:val="21"/>
          <w:szCs w:val="21"/>
        </w:rPr>
        <w:t>Objednávateľ:</w:t>
      </w:r>
    </w:p>
    <w:p w:rsidR="00BE55BD" w:rsidRPr="00125A90" w:rsidRDefault="00BE55BD" w:rsidP="00BE55BD">
      <w:pPr>
        <w:pStyle w:val="Zkladntext"/>
        <w:rPr>
          <w:rFonts w:asciiTheme="minorHAnsi" w:hAnsiTheme="minorHAnsi"/>
          <w:sz w:val="21"/>
          <w:szCs w:val="21"/>
        </w:rPr>
      </w:pPr>
      <w:r w:rsidRPr="00125A90">
        <w:rPr>
          <w:rFonts w:asciiTheme="minorHAnsi" w:hAnsiTheme="minorHAnsi"/>
          <w:b/>
          <w:sz w:val="21"/>
          <w:szCs w:val="21"/>
        </w:rPr>
        <w:t>Názov:</w:t>
      </w:r>
      <w:r w:rsidRPr="00125A90">
        <w:rPr>
          <w:rFonts w:asciiTheme="minorHAnsi" w:hAnsiTheme="minorHAnsi"/>
          <w:sz w:val="21"/>
          <w:szCs w:val="21"/>
        </w:rPr>
        <w:tab/>
      </w:r>
      <w:r w:rsidRPr="00125A90">
        <w:rPr>
          <w:rFonts w:asciiTheme="minorHAnsi" w:hAnsiTheme="minorHAnsi"/>
          <w:sz w:val="21"/>
          <w:szCs w:val="21"/>
        </w:rPr>
        <w:tab/>
        <w:t xml:space="preserve">               </w:t>
      </w:r>
      <w:r w:rsidRPr="00125A90">
        <w:rPr>
          <w:rFonts w:asciiTheme="minorHAnsi" w:hAnsiTheme="minorHAnsi"/>
          <w:sz w:val="21"/>
          <w:szCs w:val="21"/>
        </w:rPr>
        <w:tab/>
        <w:t xml:space="preserve">Oravské múzeum Pavla Országha Hviezdoslava </w:t>
      </w:r>
    </w:p>
    <w:p w:rsidR="00BE55BD" w:rsidRPr="00125A90" w:rsidRDefault="00BE55BD" w:rsidP="00BE55BD">
      <w:pPr>
        <w:jc w:val="both"/>
        <w:rPr>
          <w:rFonts w:asciiTheme="minorHAnsi" w:hAnsiTheme="minorHAnsi"/>
          <w:sz w:val="21"/>
          <w:szCs w:val="21"/>
        </w:rPr>
      </w:pPr>
      <w:r w:rsidRPr="00125A90">
        <w:rPr>
          <w:rFonts w:asciiTheme="minorHAnsi" w:hAnsiTheme="minorHAnsi"/>
          <w:sz w:val="21"/>
          <w:szCs w:val="21"/>
        </w:rPr>
        <w:t>Sídlo:</w:t>
      </w:r>
      <w:r w:rsidRPr="00125A90">
        <w:rPr>
          <w:rFonts w:asciiTheme="minorHAnsi" w:hAnsiTheme="minorHAnsi"/>
          <w:sz w:val="21"/>
          <w:szCs w:val="21"/>
        </w:rPr>
        <w:tab/>
      </w:r>
      <w:r w:rsidRPr="00125A90">
        <w:rPr>
          <w:rFonts w:asciiTheme="minorHAnsi" w:hAnsiTheme="minorHAnsi"/>
          <w:sz w:val="21"/>
          <w:szCs w:val="21"/>
        </w:rPr>
        <w:tab/>
      </w:r>
      <w:r w:rsidRPr="00125A90">
        <w:rPr>
          <w:rFonts w:asciiTheme="minorHAnsi" w:hAnsiTheme="minorHAnsi"/>
          <w:sz w:val="21"/>
          <w:szCs w:val="21"/>
        </w:rPr>
        <w:tab/>
        <w:t xml:space="preserve">           </w:t>
      </w:r>
      <w:r w:rsidR="00963F8D" w:rsidRPr="00125A90">
        <w:rPr>
          <w:rFonts w:asciiTheme="minorHAnsi" w:hAnsiTheme="minorHAnsi"/>
          <w:sz w:val="21"/>
          <w:szCs w:val="21"/>
        </w:rPr>
        <w:tab/>
      </w:r>
      <w:r w:rsidRPr="00125A90">
        <w:rPr>
          <w:rFonts w:asciiTheme="minorHAnsi" w:hAnsiTheme="minorHAnsi"/>
          <w:sz w:val="21"/>
          <w:szCs w:val="21"/>
        </w:rPr>
        <w:t>Hviezdoslavovo nám.7, 026 01 Dolný Kubín</w:t>
      </w:r>
    </w:p>
    <w:p w:rsidR="00BE55BD" w:rsidRPr="00125A90" w:rsidRDefault="00BE55BD" w:rsidP="00BE55BD">
      <w:pPr>
        <w:jc w:val="both"/>
        <w:rPr>
          <w:rFonts w:asciiTheme="minorHAnsi" w:hAnsiTheme="minorHAnsi"/>
          <w:sz w:val="21"/>
          <w:szCs w:val="21"/>
        </w:rPr>
      </w:pPr>
      <w:r w:rsidRPr="00125A90">
        <w:rPr>
          <w:rFonts w:asciiTheme="minorHAnsi" w:hAnsiTheme="minorHAnsi"/>
          <w:sz w:val="21"/>
          <w:szCs w:val="21"/>
        </w:rPr>
        <w:t xml:space="preserve">Korešpondenčná adresa:       </w:t>
      </w:r>
      <w:r w:rsidR="009D7FC5" w:rsidRPr="00125A90">
        <w:rPr>
          <w:rFonts w:asciiTheme="minorHAnsi" w:hAnsiTheme="minorHAnsi"/>
          <w:sz w:val="21"/>
          <w:szCs w:val="21"/>
        </w:rPr>
        <w:tab/>
      </w:r>
      <w:r w:rsidRPr="00125A90">
        <w:rPr>
          <w:rFonts w:asciiTheme="minorHAnsi" w:hAnsiTheme="minorHAnsi"/>
          <w:sz w:val="21"/>
          <w:szCs w:val="21"/>
        </w:rPr>
        <w:t>Hviezdoslavovo nám.7, 026 01 Dolný Kubín</w:t>
      </w:r>
    </w:p>
    <w:p w:rsidR="00BE55BD" w:rsidRPr="00125A90" w:rsidRDefault="00BE55BD" w:rsidP="00BE55BD">
      <w:pPr>
        <w:jc w:val="both"/>
        <w:rPr>
          <w:rFonts w:asciiTheme="minorHAnsi" w:hAnsiTheme="minorHAnsi"/>
          <w:sz w:val="21"/>
          <w:szCs w:val="21"/>
        </w:rPr>
      </w:pPr>
      <w:r w:rsidRPr="00125A90">
        <w:rPr>
          <w:rFonts w:asciiTheme="minorHAnsi" w:hAnsiTheme="minorHAnsi"/>
          <w:sz w:val="21"/>
          <w:szCs w:val="21"/>
        </w:rPr>
        <w:t>Štatutárny orgán:</w:t>
      </w:r>
      <w:r w:rsidRPr="00125A90">
        <w:rPr>
          <w:rFonts w:asciiTheme="minorHAnsi" w:hAnsiTheme="minorHAnsi"/>
          <w:sz w:val="21"/>
          <w:szCs w:val="21"/>
        </w:rPr>
        <w:tab/>
      </w:r>
      <w:r w:rsidRPr="00125A90">
        <w:rPr>
          <w:rFonts w:asciiTheme="minorHAnsi" w:hAnsiTheme="minorHAnsi"/>
          <w:sz w:val="21"/>
          <w:szCs w:val="21"/>
        </w:rPr>
        <w:tab/>
        <w:t xml:space="preserve">PaedDr. Mária </w:t>
      </w:r>
      <w:proofErr w:type="spellStart"/>
      <w:r w:rsidRPr="00125A90">
        <w:rPr>
          <w:rFonts w:asciiTheme="minorHAnsi" w:hAnsiTheme="minorHAnsi"/>
          <w:sz w:val="21"/>
          <w:szCs w:val="21"/>
        </w:rPr>
        <w:t>Jagnešáková</w:t>
      </w:r>
      <w:proofErr w:type="spellEnd"/>
      <w:r w:rsidRPr="00125A90">
        <w:rPr>
          <w:rFonts w:asciiTheme="minorHAnsi" w:hAnsiTheme="minorHAnsi"/>
          <w:sz w:val="21"/>
          <w:szCs w:val="21"/>
        </w:rPr>
        <w:t xml:space="preserve"> - riaditeľka</w:t>
      </w:r>
    </w:p>
    <w:p w:rsidR="00BE55BD" w:rsidRPr="00125A90" w:rsidRDefault="00BE55BD" w:rsidP="00BE55BD">
      <w:pPr>
        <w:jc w:val="both"/>
        <w:rPr>
          <w:rFonts w:asciiTheme="minorHAnsi" w:hAnsiTheme="minorHAnsi"/>
          <w:sz w:val="21"/>
          <w:szCs w:val="21"/>
        </w:rPr>
      </w:pPr>
      <w:r w:rsidRPr="00125A90">
        <w:rPr>
          <w:rFonts w:asciiTheme="minorHAnsi" w:hAnsiTheme="minorHAnsi"/>
          <w:sz w:val="21"/>
          <w:szCs w:val="21"/>
        </w:rPr>
        <w:t>IČO:</w:t>
      </w:r>
      <w:r w:rsidRPr="00125A90">
        <w:rPr>
          <w:rFonts w:asciiTheme="minorHAnsi" w:hAnsiTheme="minorHAnsi"/>
          <w:sz w:val="21"/>
          <w:szCs w:val="21"/>
        </w:rPr>
        <w:tab/>
      </w:r>
      <w:r w:rsidRPr="00125A90">
        <w:rPr>
          <w:rFonts w:asciiTheme="minorHAnsi" w:hAnsiTheme="minorHAnsi"/>
          <w:sz w:val="21"/>
          <w:szCs w:val="21"/>
        </w:rPr>
        <w:tab/>
      </w:r>
      <w:r w:rsidRPr="00125A90">
        <w:rPr>
          <w:rFonts w:asciiTheme="minorHAnsi" w:hAnsiTheme="minorHAnsi"/>
          <w:sz w:val="21"/>
          <w:szCs w:val="21"/>
        </w:rPr>
        <w:tab/>
      </w:r>
      <w:r w:rsidRPr="00125A90">
        <w:rPr>
          <w:rFonts w:asciiTheme="minorHAnsi" w:hAnsiTheme="minorHAnsi"/>
          <w:sz w:val="21"/>
          <w:szCs w:val="21"/>
        </w:rPr>
        <w:tab/>
        <w:t>36145106</w:t>
      </w:r>
    </w:p>
    <w:p w:rsidR="00BE55BD" w:rsidRPr="00125A90" w:rsidRDefault="00BE55BD" w:rsidP="00BE55BD">
      <w:pPr>
        <w:rPr>
          <w:rFonts w:asciiTheme="minorHAnsi" w:hAnsiTheme="minorHAnsi"/>
          <w:sz w:val="21"/>
          <w:szCs w:val="21"/>
          <w:lang w:eastAsia="sk-SK"/>
        </w:rPr>
      </w:pPr>
      <w:r w:rsidRPr="00125A90">
        <w:rPr>
          <w:rFonts w:asciiTheme="minorHAnsi" w:hAnsiTheme="minorHAnsi"/>
          <w:sz w:val="21"/>
          <w:szCs w:val="21"/>
          <w:lang w:eastAsia="sk-SK"/>
        </w:rPr>
        <w:t xml:space="preserve">DIČ: </w:t>
      </w:r>
      <w:r w:rsidRPr="00125A90">
        <w:rPr>
          <w:rFonts w:asciiTheme="minorHAnsi" w:hAnsiTheme="minorHAnsi"/>
          <w:sz w:val="21"/>
          <w:szCs w:val="21"/>
          <w:lang w:eastAsia="sk-SK"/>
        </w:rPr>
        <w:tab/>
      </w:r>
      <w:r w:rsidRPr="00125A90">
        <w:rPr>
          <w:rFonts w:asciiTheme="minorHAnsi" w:hAnsiTheme="minorHAnsi"/>
          <w:sz w:val="21"/>
          <w:szCs w:val="21"/>
          <w:lang w:eastAsia="sk-SK"/>
        </w:rPr>
        <w:tab/>
      </w:r>
      <w:r w:rsidRPr="00125A90">
        <w:rPr>
          <w:rFonts w:asciiTheme="minorHAnsi" w:hAnsiTheme="minorHAnsi"/>
          <w:sz w:val="21"/>
          <w:szCs w:val="21"/>
          <w:lang w:eastAsia="sk-SK"/>
        </w:rPr>
        <w:tab/>
      </w:r>
      <w:r w:rsidRPr="00125A90">
        <w:rPr>
          <w:rFonts w:asciiTheme="minorHAnsi" w:hAnsiTheme="minorHAnsi"/>
          <w:sz w:val="21"/>
          <w:szCs w:val="21"/>
          <w:lang w:eastAsia="sk-SK"/>
        </w:rPr>
        <w:tab/>
        <w:t>2021437913</w:t>
      </w:r>
    </w:p>
    <w:p w:rsidR="00BE55BD" w:rsidRPr="00125A90" w:rsidRDefault="00BE55BD" w:rsidP="00BE55BD">
      <w:pPr>
        <w:rPr>
          <w:rFonts w:asciiTheme="minorHAnsi" w:hAnsiTheme="minorHAnsi"/>
          <w:sz w:val="21"/>
          <w:szCs w:val="21"/>
          <w:lang w:eastAsia="sk-SK"/>
        </w:rPr>
      </w:pPr>
      <w:r w:rsidRPr="00125A90">
        <w:rPr>
          <w:rFonts w:asciiTheme="minorHAnsi" w:hAnsiTheme="minorHAnsi"/>
          <w:sz w:val="21"/>
          <w:szCs w:val="21"/>
          <w:lang w:eastAsia="sk-SK"/>
        </w:rPr>
        <w:t>Bankové spojenie:</w:t>
      </w:r>
      <w:r w:rsidRPr="00125A90">
        <w:rPr>
          <w:rFonts w:asciiTheme="minorHAnsi" w:hAnsiTheme="minorHAnsi"/>
          <w:sz w:val="21"/>
          <w:szCs w:val="21"/>
          <w:lang w:eastAsia="sk-SK"/>
        </w:rPr>
        <w:tab/>
      </w:r>
      <w:r w:rsidRPr="00125A90">
        <w:rPr>
          <w:rFonts w:asciiTheme="minorHAnsi" w:hAnsiTheme="minorHAnsi"/>
          <w:sz w:val="21"/>
          <w:szCs w:val="21"/>
          <w:lang w:eastAsia="sk-SK"/>
        </w:rPr>
        <w:tab/>
      </w:r>
      <w:r w:rsidR="00E63C54" w:rsidRPr="00125A90">
        <w:rPr>
          <w:rFonts w:asciiTheme="minorHAnsi" w:hAnsiTheme="minorHAnsi"/>
          <w:sz w:val="21"/>
          <w:szCs w:val="21"/>
          <w:lang w:eastAsia="sk-SK"/>
        </w:rPr>
        <w:t>Štátna pokladnica</w:t>
      </w:r>
      <w:r w:rsidRPr="00125A90">
        <w:rPr>
          <w:rFonts w:asciiTheme="minorHAnsi" w:hAnsiTheme="minorHAnsi"/>
          <w:sz w:val="21"/>
          <w:szCs w:val="21"/>
          <w:lang w:eastAsia="sk-SK"/>
        </w:rPr>
        <w:t xml:space="preserve"> </w:t>
      </w:r>
    </w:p>
    <w:p w:rsidR="00BE55BD" w:rsidRPr="00125A90" w:rsidRDefault="00BE55BD" w:rsidP="00BE55BD">
      <w:pPr>
        <w:rPr>
          <w:rFonts w:asciiTheme="minorHAnsi" w:hAnsiTheme="minorHAnsi"/>
          <w:sz w:val="21"/>
          <w:szCs w:val="21"/>
          <w:lang w:eastAsia="sk-SK"/>
        </w:rPr>
      </w:pPr>
      <w:r w:rsidRPr="00125A90">
        <w:rPr>
          <w:rFonts w:asciiTheme="minorHAnsi" w:hAnsiTheme="minorHAnsi"/>
          <w:sz w:val="21"/>
          <w:szCs w:val="21"/>
          <w:lang w:eastAsia="sk-SK"/>
        </w:rPr>
        <w:t xml:space="preserve">Číslo účtu:                              </w:t>
      </w:r>
      <w:r w:rsidR="009D7FC5" w:rsidRPr="00125A90">
        <w:rPr>
          <w:rFonts w:asciiTheme="minorHAnsi" w:hAnsiTheme="minorHAnsi"/>
          <w:sz w:val="21"/>
          <w:szCs w:val="21"/>
          <w:lang w:eastAsia="sk-SK"/>
        </w:rPr>
        <w:tab/>
      </w:r>
      <w:r w:rsidR="00D14D96" w:rsidRPr="00125A90">
        <w:rPr>
          <w:rFonts w:asciiTheme="minorHAnsi" w:hAnsiTheme="minorHAnsi"/>
          <w:sz w:val="21"/>
          <w:szCs w:val="21"/>
        </w:rPr>
        <w:t>SK40 8180 0000 0070 0048 1213</w:t>
      </w:r>
    </w:p>
    <w:p w:rsidR="00BE55BD" w:rsidRPr="00125A90" w:rsidRDefault="00BE55BD" w:rsidP="00BE55BD">
      <w:pPr>
        <w:pStyle w:val="WW-Zkladntext3"/>
        <w:rPr>
          <w:rFonts w:asciiTheme="minorHAnsi" w:hAnsiTheme="minorHAnsi"/>
          <w:sz w:val="21"/>
          <w:szCs w:val="21"/>
        </w:rPr>
      </w:pPr>
      <w:r w:rsidRPr="00125A90">
        <w:rPr>
          <w:rFonts w:asciiTheme="minorHAnsi" w:hAnsiTheme="minorHAnsi"/>
          <w:sz w:val="21"/>
          <w:szCs w:val="21"/>
        </w:rPr>
        <w:t xml:space="preserve">Osoby oprávnené konať v:      </w:t>
      </w:r>
    </w:p>
    <w:p w:rsidR="00BE55BD" w:rsidRPr="00125A90" w:rsidRDefault="00BE55BD" w:rsidP="00BE55BD">
      <w:pPr>
        <w:pStyle w:val="WW-Zkladntext3"/>
        <w:numPr>
          <w:ilvl w:val="0"/>
          <w:numId w:val="23"/>
        </w:numPr>
        <w:rPr>
          <w:rFonts w:asciiTheme="minorHAnsi" w:hAnsiTheme="minorHAnsi"/>
          <w:sz w:val="21"/>
          <w:szCs w:val="21"/>
        </w:rPr>
      </w:pPr>
      <w:r w:rsidRPr="00125A90">
        <w:rPr>
          <w:rFonts w:asciiTheme="minorHAnsi" w:hAnsiTheme="minorHAnsi"/>
          <w:sz w:val="21"/>
          <w:szCs w:val="21"/>
        </w:rPr>
        <w:t>zmluvných veciach:</w:t>
      </w:r>
      <w:r w:rsidRPr="00125A90">
        <w:rPr>
          <w:rFonts w:asciiTheme="minorHAnsi" w:hAnsiTheme="minorHAnsi"/>
          <w:sz w:val="21"/>
          <w:szCs w:val="21"/>
        </w:rPr>
        <w:tab/>
        <w:t xml:space="preserve">PaedDr. Mária </w:t>
      </w:r>
      <w:proofErr w:type="spellStart"/>
      <w:r w:rsidRPr="00125A90">
        <w:rPr>
          <w:rFonts w:asciiTheme="minorHAnsi" w:hAnsiTheme="minorHAnsi"/>
          <w:sz w:val="21"/>
          <w:szCs w:val="21"/>
        </w:rPr>
        <w:t>Jagnešáková</w:t>
      </w:r>
      <w:proofErr w:type="spellEnd"/>
      <w:r w:rsidRPr="00125A90">
        <w:rPr>
          <w:rFonts w:asciiTheme="minorHAnsi" w:hAnsiTheme="minorHAnsi"/>
          <w:sz w:val="21"/>
          <w:szCs w:val="21"/>
        </w:rPr>
        <w:t xml:space="preserve"> </w:t>
      </w:r>
    </w:p>
    <w:p w:rsidR="00BE55BD" w:rsidRPr="008E4E9D" w:rsidRDefault="00BE55BD" w:rsidP="00BE55BD">
      <w:pPr>
        <w:pStyle w:val="WW-Zkladntext3"/>
        <w:numPr>
          <w:ilvl w:val="0"/>
          <w:numId w:val="23"/>
        </w:numPr>
        <w:rPr>
          <w:rFonts w:asciiTheme="minorHAnsi" w:hAnsiTheme="minorHAnsi"/>
          <w:color w:val="auto"/>
          <w:sz w:val="21"/>
          <w:szCs w:val="21"/>
        </w:rPr>
      </w:pPr>
      <w:r w:rsidRPr="008E4E9D">
        <w:rPr>
          <w:rFonts w:asciiTheme="minorHAnsi" w:hAnsiTheme="minorHAnsi"/>
          <w:color w:val="auto"/>
          <w:sz w:val="21"/>
          <w:szCs w:val="21"/>
        </w:rPr>
        <w:t>realizačných veciach:</w:t>
      </w:r>
      <w:r w:rsidRPr="008E4E9D">
        <w:rPr>
          <w:rFonts w:asciiTheme="minorHAnsi" w:hAnsiTheme="minorHAnsi"/>
          <w:color w:val="auto"/>
          <w:sz w:val="21"/>
          <w:szCs w:val="21"/>
        </w:rPr>
        <w:tab/>
      </w:r>
      <w:r w:rsidR="005A0A4F" w:rsidRPr="008E4E9D">
        <w:rPr>
          <w:rFonts w:asciiTheme="minorHAnsi" w:hAnsiTheme="minorHAnsi"/>
          <w:color w:val="auto"/>
          <w:sz w:val="21"/>
          <w:szCs w:val="21"/>
        </w:rPr>
        <w:t xml:space="preserve">Ing. Peter Grebáč </w:t>
      </w:r>
    </w:p>
    <w:p w:rsidR="00BE55BD" w:rsidRPr="008E4E9D" w:rsidRDefault="00BE55BD" w:rsidP="00BE55BD">
      <w:pPr>
        <w:jc w:val="both"/>
        <w:rPr>
          <w:rFonts w:asciiTheme="minorHAnsi" w:hAnsiTheme="minorHAnsi"/>
          <w:sz w:val="21"/>
          <w:szCs w:val="21"/>
        </w:rPr>
      </w:pPr>
      <w:r w:rsidRPr="008E4E9D">
        <w:rPr>
          <w:rFonts w:asciiTheme="minorHAnsi" w:hAnsiTheme="minorHAnsi"/>
          <w:sz w:val="21"/>
          <w:szCs w:val="21"/>
        </w:rPr>
        <w:t>Tel:</w:t>
      </w:r>
      <w:r w:rsidRPr="008E4E9D">
        <w:rPr>
          <w:rFonts w:asciiTheme="minorHAnsi" w:hAnsiTheme="minorHAnsi"/>
          <w:sz w:val="21"/>
          <w:szCs w:val="21"/>
        </w:rPr>
        <w:tab/>
      </w:r>
      <w:r w:rsidRPr="008E4E9D">
        <w:rPr>
          <w:rFonts w:asciiTheme="minorHAnsi" w:hAnsiTheme="minorHAnsi"/>
          <w:sz w:val="21"/>
          <w:szCs w:val="21"/>
        </w:rPr>
        <w:tab/>
      </w:r>
      <w:r w:rsidRPr="008E4E9D">
        <w:rPr>
          <w:rFonts w:asciiTheme="minorHAnsi" w:hAnsiTheme="minorHAnsi"/>
          <w:sz w:val="21"/>
          <w:szCs w:val="21"/>
        </w:rPr>
        <w:tab/>
      </w:r>
      <w:r w:rsidRPr="008E4E9D">
        <w:rPr>
          <w:rFonts w:asciiTheme="minorHAnsi" w:hAnsiTheme="minorHAnsi"/>
          <w:sz w:val="21"/>
          <w:szCs w:val="21"/>
        </w:rPr>
        <w:tab/>
        <w:t>043/581611</w:t>
      </w:r>
      <w:r w:rsidR="005A0A4F" w:rsidRPr="008E4E9D">
        <w:rPr>
          <w:rFonts w:asciiTheme="minorHAnsi" w:hAnsiTheme="minorHAnsi"/>
          <w:sz w:val="21"/>
          <w:szCs w:val="21"/>
        </w:rPr>
        <w:t>7</w:t>
      </w:r>
    </w:p>
    <w:p w:rsidR="00BE55BD" w:rsidRPr="008E4E9D" w:rsidRDefault="00BE55BD" w:rsidP="00BE55BD">
      <w:pPr>
        <w:jc w:val="both"/>
        <w:rPr>
          <w:rFonts w:asciiTheme="minorHAnsi" w:hAnsiTheme="minorHAnsi"/>
          <w:sz w:val="21"/>
          <w:szCs w:val="21"/>
        </w:rPr>
      </w:pPr>
      <w:r w:rsidRPr="008E4E9D">
        <w:rPr>
          <w:rFonts w:asciiTheme="minorHAnsi" w:hAnsiTheme="minorHAnsi"/>
          <w:sz w:val="21"/>
          <w:szCs w:val="21"/>
        </w:rPr>
        <w:t>Fax:</w:t>
      </w:r>
      <w:r w:rsidRPr="008E4E9D">
        <w:rPr>
          <w:rFonts w:asciiTheme="minorHAnsi" w:hAnsiTheme="minorHAnsi"/>
          <w:sz w:val="21"/>
          <w:szCs w:val="21"/>
        </w:rPr>
        <w:tab/>
      </w:r>
      <w:r w:rsidRPr="008E4E9D">
        <w:rPr>
          <w:rFonts w:asciiTheme="minorHAnsi" w:hAnsiTheme="minorHAnsi"/>
          <w:sz w:val="21"/>
          <w:szCs w:val="21"/>
        </w:rPr>
        <w:tab/>
      </w:r>
      <w:r w:rsidRPr="008E4E9D">
        <w:rPr>
          <w:rFonts w:asciiTheme="minorHAnsi" w:hAnsiTheme="minorHAnsi"/>
          <w:sz w:val="21"/>
          <w:szCs w:val="21"/>
        </w:rPr>
        <w:tab/>
      </w:r>
      <w:r w:rsidRPr="008E4E9D">
        <w:rPr>
          <w:rFonts w:asciiTheme="minorHAnsi" w:hAnsiTheme="minorHAnsi"/>
          <w:sz w:val="21"/>
          <w:szCs w:val="21"/>
        </w:rPr>
        <w:tab/>
        <w:t>043/5816133</w:t>
      </w:r>
    </w:p>
    <w:p w:rsidR="005A63D0" w:rsidRPr="00125A90" w:rsidRDefault="00BE55BD" w:rsidP="007D18AD">
      <w:pPr>
        <w:tabs>
          <w:tab w:val="left" w:pos="720"/>
          <w:tab w:val="left" w:pos="2835"/>
        </w:tabs>
        <w:rPr>
          <w:rFonts w:asciiTheme="minorHAnsi" w:hAnsiTheme="minorHAnsi"/>
          <w:sz w:val="21"/>
          <w:szCs w:val="21"/>
        </w:rPr>
      </w:pPr>
      <w:r w:rsidRPr="008E4E9D">
        <w:rPr>
          <w:rFonts w:asciiTheme="minorHAnsi" w:hAnsiTheme="minorHAnsi"/>
          <w:sz w:val="21"/>
          <w:szCs w:val="21"/>
        </w:rPr>
        <w:t>E-mail:</w:t>
      </w:r>
      <w:r w:rsidRPr="008E4E9D">
        <w:rPr>
          <w:rFonts w:asciiTheme="minorHAnsi" w:hAnsiTheme="minorHAnsi"/>
          <w:sz w:val="21"/>
          <w:szCs w:val="21"/>
        </w:rPr>
        <w:tab/>
      </w:r>
      <w:r w:rsidR="007D18AD" w:rsidRPr="008E4E9D">
        <w:rPr>
          <w:rFonts w:asciiTheme="minorHAnsi" w:hAnsiTheme="minorHAnsi"/>
          <w:sz w:val="21"/>
          <w:szCs w:val="21"/>
        </w:rPr>
        <w:tab/>
      </w:r>
      <w:hyperlink r:id="rId9" w:history="1">
        <w:r w:rsidR="005A0A4F" w:rsidRPr="008E4E9D">
          <w:rPr>
            <w:rStyle w:val="Hypertextovprepojenie"/>
            <w:rFonts w:asciiTheme="minorHAnsi" w:hAnsiTheme="minorHAnsi"/>
            <w:sz w:val="21"/>
            <w:szCs w:val="21"/>
          </w:rPr>
          <w:t>peter.grebac@oravskemuzeum.sk</w:t>
        </w:r>
      </w:hyperlink>
    </w:p>
    <w:p w:rsidR="005A63D0" w:rsidRPr="00125A90" w:rsidRDefault="005A63D0" w:rsidP="005A63D0">
      <w:pPr>
        <w:tabs>
          <w:tab w:val="left" w:pos="720"/>
          <w:tab w:val="left" w:pos="3060"/>
        </w:tabs>
        <w:rPr>
          <w:rFonts w:asciiTheme="minorHAnsi" w:hAnsiTheme="minorHAnsi"/>
          <w:sz w:val="21"/>
          <w:szCs w:val="21"/>
        </w:rPr>
      </w:pPr>
    </w:p>
    <w:p w:rsidR="005A63D0" w:rsidRPr="00125A90" w:rsidRDefault="00BE55BD" w:rsidP="005A63D0">
      <w:pPr>
        <w:tabs>
          <w:tab w:val="left" w:pos="900"/>
          <w:tab w:val="left" w:pos="3060"/>
        </w:tabs>
        <w:rPr>
          <w:rFonts w:asciiTheme="minorHAnsi" w:hAnsiTheme="minorHAnsi"/>
          <w:sz w:val="21"/>
          <w:szCs w:val="21"/>
        </w:rPr>
      </w:pPr>
      <w:r w:rsidRPr="00125A90">
        <w:rPr>
          <w:rFonts w:asciiTheme="minorHAnsi" w:hAnsiTheme="minorHAnsi"/>
          <w:sz w:val="21"/>
          <w:szCs w:val="21"/>
        </w:rPr>
        <w:t xml:space="preserve"> </w:t>
      </w:r>
      <w:r w:rsidR="005A63D0" w:rsidRPr="00125A90">
        <w:rPr>
          <w:rFonts w:asciiTheme="minorHAnsi" w:hAnsiTheme="minorHAnsi"/>
          <w:sz w:val="21"/>
          <w:szCs w:val="21"/>
        </w:rPr>
        <w:t xml:space="preserve">( ďalej len  „objednávateľ“) </w:t>
      </w:r>
    </w:p>
    <w:p w:rsidR="005A63D0" w:rsidRPr="00125A90" w:rsidRDefault="005A63D0" w:rsidP="005A63D0">
      <w:pPr>
        <w:tabs>
          <w:tab w:val="left" w:pos="900"/>
          <w:tab w:val="left" w:pos="3060"/>
        </w:tabs>
        <w:rPr>
          <w:rFonts w:asciiTheme="minorHAnsi" w:hAnsiTheme="minorHAnsi"/>
          <w:b/>
          <w:sz w:val="21"/>
          <w:szCs w:val="21"/>
        </w:rPr>
      </w:pPr>
    </w:p>
    <w:p w:rsidR="007D18AD" w:rsidRPr="00125A90" w:rsidRDefault="005A63D0" w:rsidP="007D18AD">
      <w:pPr>
        <w:tabs>
          <w:tab w:val="left" w:pos="720"/>
          <w:tab w:val="left" w:pos="3060"/>
        </w:tabs>
        <w:rPr>
          <w:rFonts w:asciiTheme="minorHAnsi" w:hAnsiTheme="minorHAnsi"/>
          <w:b/>
          <w:sz w:val="21"/>
          <w:szCs w:val="21"/>
        </w:rPr>
      </w:pPr>
      <w:r w:rsidRPr="00125A90">
        <w:rPr>
          <w:rFonts w:asciiTheme="minorHAnsi" w:hAnsiTheme="minorHAnsi"/>
          <w:b/>
          <w:sz w:val="21"/>
          <w:szCs w:val="21"/>
        </w:rPr>
        <w:t>Zhotoviteľ</w:t>
      </w:r>
      <w:r w:rsidR="003D2867" w:rsidRPr="00125A90">
        <w:rPr>
          <w:rFonts w:asciiTheme="minorHAnsi" w:hAnsiTheme="minorHAnsi"/>
          <w:b/>
          <w:sz w:val="21"/>
          <w:szCs w:val="21"/>
        </w:rPr>
        <w:t>:</w:t>
      </w:r>
      <w:r w:rsidR="003D2867" w:rsidRPr="00125A90">
        <w:rPr>
          <w:rFonts w:asciiTheme="minorHAnsi" w:hAnsiTheme="minorHAnsi"/>
          <w:b/>
          <w:sz w:val="21"/>
          <w:szCs w:val="21"/>
        </w:rPr>
        <w:tab/>
      </w:r>
      <w:r w:rsidRPr="00125A90">
        <w:rPr>
          <w:rFonts w:asciiTheme="minorHAnsi" w:hAnsiTheme="minorHAnsi"/>
          <w:b/>
          <w:sz w:val="21"/>
          <w:szCs w:val="21"/>
        </w:rPr>
        <w:tab/>
        <w:t xml:space="preserve">    </w:t>
      </w:r>
    </w:p>
    <w:p w:rsidR="005A63D0" w:rsidRPr="00125A90" w:rsidRDefault="005A63D0" w:rsidP="007D18AD">
      <w:pPr>
        <w:tabs>
          <w:tab w:val="left" w:pos="720"/>
          <w:tab w:val="left" w:pos="3060"/>
        </w:tabs>
        <w:rPr>
          <w:rFonts w:asciiTheme="minorHAnsi" w:hAnsiTheme="minorHAnsi"/>
          <w:b/>
          <w:sz w:val="21"/>
          <w:szCs w:val="21"/>
        </w:rPr>
      </w:pPr>
      <w:r w:rsidRPr="00125A90">
        <w:rPr>
          <w:rFonts w:asciiTheme="minorHAnsi" w:hAnsiTheme="minorHAnsi"/>
          <w:sz w:val="21"/>
          <w:szCs w:val="21"/>
        </w:rPr>
        <w:t xml:space="preserve">Sídlo:  </w:t>
      </w:r>
      <w:r w:rsidR="003D2867" w:rsidRPr="00125A90">
        <w:rPr>
          <w:rFonts w:asciiTheme="minorHAnsi" w:hAnsiTheme="minorHAnsi"/>
          <w:sz w:val="21"/>
          <w:szCs w:val="21"/>
        </w:rPr>
        <w:tab/>
      </w:r>
      <w:r w:rsidR="003D2867" w:rsidRPr="00125A90">
        <w:rPr>
          <w:rFonts w:asciiTheme="minorHAnsi" w:hAnsiTheme="minorHAnsi"/>
          <w:sz w:val="21"/>
          <w:szCs w:val="21"/>
        </w:rPr>
        <w:tab/>
      </w:r>
      <w:r w:rsidR="003D2867" w:rsidRPr="00125A90">
        <w:rPr>
          <w:rFonts w:asciiTheme="minorHAnsi" w:hAnsiTheme="minorHAnsi"/>
          <w:sz w:val="21"/>
          <w:szCs w:val="21"/>
        </w:rPr>
        <w:tab/>
      </w:r>
    </w:p>
    <w:p w:rsidR="007D18AD" w:rsidRPr="00125A90" w:rsidRDefault="005A63D0" w:rsidP="007D18AD">
      <w:pPr>
        <w:tabs>
          <w:tab w:val="left" w:pos="0"/>
          <w:tab w:val="left" w:pos="3060"/>
        </w:tabs>
        <w:rPr>
          <w:rFonts w:asciiTheme="minorHAnsi" w:hAnsiTheme="minorHAnsi"/>
          <w:sz w:val="21"/>
          <w:szCs w:val="21"/>
        </w:rPr>
      </w:pPr>
      <w:r w:rsidRPr="00125A90">
        <w:rPr>
          <w:rFonts w:asciiTheme="minorHAnsi" w:hAnsiTheme="minorHAnsi"/>
          <w:sz w:val="21"/>
          <w:szCs w:val="21"/>
        </w:rPr>
        <w:t xml:space="preserve">IČO:  </w:t>
      </w:r>
      <w:r w:rsidR="003D2867" w:rsidRPr="00125A90">
        <w:rPr>
          <w:rFonts w:asciiTheme="minorHAnsi" w:hAnsiTheme="minorHAnsi"/>
          <w:sz w:val="21"/>
          <w:szCs w:val="21"/>
        </w:rPr>
        <w:tab/>
      </w:r>
    </w:p>
    <w:p w:rsidR="00D6190D" w:rsidRPr="00125A90" w:rsidRDefault="00D6190D" w:rsidP="007D18AD">
      <w:pPr>
        <w:tabs>
          <w:tab w:val="left" w:pos="0"/>
          <w:tab w:val="left" w:pos="3060"/>
        </w:tabs>
        <w:rPr>
          <w:rFonts w:asciiTheme="minorHAnsi" w:hAnsiTheme="minorHAnsi"/>
          <w:sz w:val="21"/>
          <w:szCs w:val="21"/>
        </w:rPr>
      </w:pPr>
      <w:r w:rsidRPr="00125A90">
        <w:rPr>
          <w:rFonts w:asciiTheme="minorHAnsi" w:hAnsiTheme="minorHAnsi"/>
          <w:sz w:val="21"/>
          <w:szCs w:val="21"/>
        </w:rPr>
        <w:t>DIČ:</w:t>
      </w:r>
      <w:r w:rsidR="003D2867" w:rsidRPr="00125A90">
        <w:rPr>
          <w:rFonts w:asciiTheme="minorHAnsi" w:hAnsiTheme="minorHAnsi"/>
          <w:sz w:val="21"/>
          <w:szCs w:val="21"/>
        </w:rPr>
        <w:tab/>
      </w:r>
      <w:r w:rsidR="003D2867" w:rsidRPr="00125A90">
        <w:rPr>
          <w:rFonts w:asciiTheme="minorHAnsi" w:hAnsiTheme="minorHAnsi"/>
          <w:sz w:val="21"/>
          <w:szCs w:val="21"/>
        </w:rPr>
        <w:tab/>
      </w:r>
    </w:p>
    <w:p w:rsidR="005A63D0" w:rsidRPr="00125A90" w:rsidRDefault="005A63D0" w:rsidP="007D18AD">
      <w:pPr>
        <w:tabs>
          <w:tab w:val="left" w:pos="0"/>
          <w:tab w:val="left" w:pos="3060"/>
        </w:tabs>
        <w:rPr>
          <w:rFonts w:asciiTheme="minorHAnsi" w:hAnsiTheme="minorHAnsi"/>
          <w:sz w:val="21"/>
          <w:szCs w:val="21"/>
        </w:rPr>
      </w:pPr>
      <w:r w:rsidRPr="00125A90">
        <w:rPr>
          <w:rFonts w:asciiTheme="minorHAnsi" w:hAnsiTheme="minorHAnsi"/>
          <w:sz w:val="21"/>
          <w:szCs w:val="21"/>
        </w:rPr>
        <w:t xml:space="preserve">IČ DPH:  </w:t>
      </w:r>
      <w:r w:rsidR="003D2867" w:rsidRPr="00125A90">
        <w:rPr>
          <w:rFonts w:asciiTheme="minorHAnsi" w:hAnsiTheme="minorHAnsi"/>
          <w:sz w:val="21"/>
          <w:szCs w:val="21"/>
        </w:rPr>
        <w:t xml:space="preserve">          </w:t>
      </w:r>
      <w:r w:rsidR="003D2867" w:rsidRPr="00125A90">
        <w:rPr>
          <w:rFonts w:asciiTheme="minorHAnsi" w:hAnsiTheme="minorHAnsi"/>
          <w:sz w:val="21"/>
          <w:szCs w:val="21"/>
        </w:rPr>
        <w:tab/>
      </w:r>
      <w:r w:rsidR="00D432FC" w:rsidRPr="00125A90">
        <w:rPr>
          <w:rFonts w:asciiTheme="minorHAnsi" w:hAnsiTheme="minorHAnsi"/>
          <w:sz w:val="21"/>
          <w:szCs w:val="21"/>
        </w:rPr>
        <w:t xml:space="preserve">  </w:t>
      </w:r>
    </w:p>
    <w:p w:rsidR="005A63D0" w:rsidRPr="00125A90" w:rsidRDefault="005A63D0" w:rsidP="007D18AD">
      <w:pPr>
        <w:tabs>
          <w:tab w:val="left" w:pos="0"/>
          <w:tab w:val="left" w:pos="900"/>
          <w:tab w:val="left" w:pos="3060"/>
        </w:tabs>
        <w:rPr>
          <w:rFonts w:asciiTheme="minorHAnsi" w:hAnsiTheme="minorHAnsi"/>
          <w:sz w:val="21"/>
          <w:szCs w:val="21"/>
        </w:rPr>
      </w:pPr>
      <w:r w:rsidRPr="00125A90">
        <w:rPr>
          <w:rFonts w:asciiTheme="minorHAnsi" w:hAnsiTheme="minorHAnsi"/>
          <w:sz w:val="21"/>
          <w:szCs w:val="21"/>
        </w:rPr>
        <w:t xml:space="preserve">Zastúpený:  </w:t>
      </w:r>
      <w:r w:rsidR="00D432FC" w:rsidRPr="00125A90">
        <w:rPr>
          <w:rFonts w:asciiTheme="minorHAnsi" w:hAnsiTheme="minorHAnsi"/>
          <w:sz w:val="21"/>
          <w:szCs w:val="21"/>
        </w:rPr>
        <w:tab/>
        <w:t xml:space="preserve">  </w:t>
      </w:r>
    </w:p>
    <w:p w:rsidR="005A63D0" w:rsidRPr="00125A90" w:rsidRDefault="005A63D0" w:rsidP="007D18AD">
      <w:pPr>
        <w:tabs>
          <w:tab w:val="left" w:pos="0"/>
          <w:tab w:val="left" w:pos="3060"/>
        </w:tabs>
        <w:rPr>
          <w:rFonts w:asciiTheme="minorHAnsi" w:hAnsiTheme="minorHAnsi"/>
          <w:sz w:val="21"/>
          <w:szCs w:val="21"/>
        </w:rPr>
      </w:pPr>
      <w:r w:rsidRPr="00125A90">
        <w:rPr>
          <w:rFonts w:asciiTheme="minorHAnsi" w:hAnsiTheme="minorHAnsi"/>
          <w:sz w:val="21"/>
          <w:szCs w:val="21"/>
        </w:rPr>
        <w:t xml:space="preserve">Bankové spojenie: </w:t>
      </w:r>
      <w:r w:rsidR="00D432FC" w:rsidRPr="00125A90">
        <w:rPr>
          <w:rFonts w:asciiTheme="minorHAnsi" w:hAnsiTheme="minorHAnsi"/>
          <w:sz w:val="21"/>
          <w:szCs w:val="21"/>
        </w:rPr>
        <w:tab/>
        <w:t xml:space="preserve">  </w:t>
      </w:r>
    </w:p>
    <w:p w:rsidR="005A63D0" w:rsidRPr="00125A90" w:rsidRDefault="009C0DE6" w:rsidP="007D18AD">
      <w:pPr>
        <w:tabs>
          <w:tab w:val="left" w:pos="0"/>
          <w:tab w:val="left" w:pos="3402"/>
        </w:tabs>
        <w:rPr>
          <w:rFonts w:asciiTheme="minorHAnsi" w:hAnsiTheme="minorHAnsi"/>
          <w:sz w:val="21"/>
          <w:szCs w:val="21"/>
        </w:rPr>
      </w:pPr>
      <w:r w:rsidRPr="00125A90">
        <w:rPr>
          <w:rFonts w:asciiTheme="minorHAnsi" w:hAnsiTheme="minorHAnsi"/>
          <w:sz w:val="21"/>
          <w:szCs w:val="21"/>
        </w:rPr>
        <w:t>IBAN</w:t>
      </w:r>
      <w:r w:rsidR="005A63D0" w:rsidRPr="00125A90">
        <w:rPr>
          <w:rFonts w:asciiTheme="minorHAnsi" w:hAnsiTheme="minorHAnsi"/>
          <w:sz w:val="21"/>
          <w:szCs w:val="21"/>
        </w:rPr>
        <w:t xml:space="preserve">:  </w:t>
      </w:r>
      <w:r w:rsidR="00D432FC" w:rsidRPr="00125A90">
        <w:rPr>
          <w:rFonts w:asciiTheme="minorHAnsi" w:hAnsiTheme="minorHAnsi"/>
          <w:sz w:val="21"/>
          <w:szCs w:val="21"/>
        </w:rPr>
        <w:t xml:space="preserve">                                 </w:t>
      </w:r>
      <w:r w:rsidR="00D432FC" w:rsidRPr="00125A90">
        <w:rPr>
          <w:rFonts w:asciiTheme="minorHAnsi" w:hAnsiTheme="minorHAnsi"/>
          <w:sz w:val="21"/>
          <w:szCs w:val="21"/>
        </w:rPr>
        <w:tab/>
      </w:r>
    </w:p>
    <w:p w:rsidR="005A63D0" w:rsidRPr="00125A90" w:rsidRDefault="005A63D0" w:rsidP="007D18AD">
      <w:pPr>
        <w:tabs>
          <w:tab w:val="left" w:pos="0"/>
          <w:tab w:val="left" w:pos="3402"/>
        </w:tabs>
        <w:rPr>
          <w:rFonts w:asciiTheme="minorHAnsi" w:hAnsiTheme="minorHAnsi"/>
          <w:sz w:val="21"/>
          <w:szCs w:val="21"/>
        </w:rPr>
      </w:pPr>
      <w:r w:rsidRPr="00125A90">
        <w:rPr>
          <w:rFonts w:asciiTheme="minorHAnsi" w:hAnsiTheme="minorHAnsi"/>
          <w:sz w:val="21"/>
          <w:szCs w:val="21"/>
        </w:rPr>
        <w:t>Osoby oprávnené jednať v:</w:t>
      </w:r>
    </w:p>
    <w:p w:rsidR="005A63D0" w:rsidRPr="00125A90" w:rsidRDefault="005A63D0" w:rsidP="007D18AD">
      <w:pPr>
        <w:tabs>
          <w:tab w:val="left" w:pos="0"/>
          <w:tab w:val="left" w:pos="3402"/>
        </w:tabs>
        <w:rPr>
          <w:rFonts w:asciiTheme="minorHAnsi" w:hAnsiTheme="minorHAnsi"/>
          <w:sz w:val="21"/>
          <w:szCs w:val="21"/>
        </w:rPr>
      </w:pPr>
      <w:r w:rsidRPr="00125A90">
        <w:rPr>
          <w:rFonts w:asciiTheme="minorHAnsi" w:hAnsiTheme="minorHAnsi"/>
          <w:sz w:val="21"/>
          <w:szCs w:val="21"/>
        </w:rPr>
        <w:t xml:space="preserve">      </w:t>
      </w:r>
      <w:r w:rsidR="00D432FC" w:rsidRPr="00125A90">
        <w:rPr>
          <w:rFonts w:asciiTheme="minorHAnsi" w:hAnsiTheme="minorHAnsi"/>
          <w:sz w:val="21"/>
          <w:szCs w:val="21"/>
        </w:rPr>
        <w:t xml:space="preserve">           -zmluvných :      </w:t>
      </w:r>
      <w:r w:rsidRPr="00125A90">
        <w:rPr>
          <w:rFonts w:asciiTheme="minorHAnsi" w:hAnsiTheme="minorHAnsi"/>
          <w:sz w:val="21"/>
          <w:szCs w:val="21"/>
        </w:rPr>
        <w:t xml:space="preserve">       </w:t>
      </w:r>
      <w:r w:rsidR="00D432FC" w:rsidRPr="00125A90">
        <w:rPr>
          <w:rFonts w:asciiTheme="minorHAnsi" w:hAnsiTheme="minorHAnsi"/>
          <w:sz w:val="21"/>
          <w:szCs w:val="21"/>
        </w:rPr>
        <w:t xml:space="preserve">   </w:t>
      </w:r>
    </w:p>
    <w:p w:rsidR="005A63D0" w:rsidRPr="00125A90" w:rsidRDefault="005A63D0" w:rsidP="007D18AD">
      <w:pPr>
        <w:tabs>
          <w:tab w:val="left" w:pos="0"/>
          <w:tab w:val="left" w:pos="3402"/>
        </w:tabs>
        <w:rPr>
          <w:rFonts w:asciiTheme="minorHAnsi" w:hAnsiTheme="minorHAnsi"/>
          <w:sz w:val="21"/>
          <w:szCs w:val="21"/>
        </w:rPr>
      </w:pPr>
      <w:r w:rsidRPr="00125A90">
        <w:rPr>
          <w:rFonts w:asciiTheme="minorHAnsi" w:hAnsiTheme="minorHAnsi"/>
          <w:sz w:val="21"/>
          <w:szCs w:val="21"/>
        </w:rPr>
        <w:t xml:space="preserve">            </w:t>
      </w:r>
      <w:r w:rsidR="00D432FC" w:rsidRPr="00125A90">
        <w:rPr>
          <w:rFonts w:asciiTheme="minorHAnsi" w:hAnsiTheme="minorHAnsi"/>
          <w:sz w:val="21"/>
          <w:szCs w:val="21"/>
        </w:rPr>
        <w:t xml:space="preserve">     -realizačných veciach: </w:t>
      </w:r>
    </w:p>
    <w:p w:rsidR="005A63D0" w:rsidRPr="00125A90" w:rsidRDefault="005A63D0" w:rsidP="007D18AD">
      <w:pPr>
        <w:tabs>
          <w:tab w:val="left" w:pos="0"/>
          <w:tab w:val="left" w:pos="3060"/>
        </w:tabs>
        <w:rPr>
          <w:rFonts w:asciiTheme="minorHAnsi" w:hAnsiTheme="minorHAnsi"/>
          <w:sz w:val="21"/>
          <w:szCs w:val="21"/>
        </w:rPr>
      </w:pPr>
      <w:r w:rsidRPr="00125A90">
        <w:rPr>
          <w:rFonts w:asciiTheme="minorHAnsi" w:hAnsiTheme="minorHAnsi"/>
          <w:sz w:val="21"/>
          <w:szCs w:val="21"/>
        </w:rPr>
        <w:t xml:space="preserve">Telefón:   </w:t>
      </w:r>
      <w:r w:rsidR="00D432FC" w:rsidRPr="00125A90">
        <w:rPr>
          <w:rFonts w:asciiTheme="minorHAnsi" w:hAnsiTheme="minorHAnsi"/>
          <w:sz w:val="21"/>
          <w:szCs w:val="21"/>
        </w:rPr>
        <w:t xml:space="preserve">                                      </w:t>
      </w:r>
    </w:p>
    <w:p w:rsidR="005A63D0" w:rsidRPr="00125A90" w:rsidRDefault="005A63D0" w:rsidP="007D18AD">
      <w:pPr>
        <w:tabs>
          <w:tab w:val="left" w:pos="0"/>
          <w:tab w:val="left" w:pos="3060"/>
        </w:tabs>
        <w:rPr>
          <w:rFonts w:asciiTheme="minorHAnsi" w:hAnsiTheme="minorHAnsi"/>
          <w:sz w:val="21"/>
          <w:szCs w:val="21"/>
        </w:rPr>
      </w:pPr>
      <w:r w:rsidRPr="00125A90">
        <w:rPr>
          <w:rFonts w:asciiTheme="minorHAnsi" w:hAnsiTheme="minorHAnsi"/>
          <w:sz w:val="21"/>
          <w:szCs w:val="21"/>
        </w:rPr>
        <w:t xml:space="preserve">Email: </w:t>
      </w:r>
      <w:r w:rsidR="00D432FC" w:rsidRPr="00125A90">
        <w:rPr>
          <w:rFonts w:asciiTheme="minorHAnsi" w:hAnsiTheme="minorHAnsi"/>
          <w:sz w:val="21"/>
          <w:szCs w:val="21"/>
        </w:rPr>
        <w:tab/>
        <w:t xml:space="preserve">    </w:t>
      </w:r>
    </w:p>
    <w:p w:rsidR="00D6190D" w:rsidRPr="00125A90" w:rsidRDefault="005A63D0" w:rsidP="007D18AD">
      <w:pPr>
        <w:tabs>
          <w:tab w:val="left" w:pos="0"/>
          <w:tab w:val="left" w:pos="3060"/>
        </w:tabs>
        <w:rPr>
          <w:rFonts w:asciiTheme="minorHAnsi" w:hAnsiTheme="minorHAnsi"/>
          <w:sz w:val="21"/>
          <w:szCs w:val="21"/>
        </w:rPr>
      </w:pPr>
      <w:r w:rsidRPr="00125A90">
        <w:rPr>
          <w:rFonts w:asciiTheme="minorHAnsi" w:hAnsiTheme="minorHAnsi"/>
          <w:sz w:val="21"/>
          <w:szCs w:val="21"/>
        </w:rPr>
        <w:t xml:space="preserve">Zapísaný v registri:      </w:t>
      </w:r>
      <w:r w:rsidR="00D432FC" w:rsidRPr="00125A90">
        <w:rPr>
          <w:rFonts w:asciiTheme="minorHAnsi" w:hAnsiTheme="minorHAnsi"/>
          <w:sz w:val="21"/>
          <w:szCs w:val="21"/>
        </w:rPr>
        <w:tab/>
        <w:t xml:space="preserve">    </w:t>
      </w:r>
    </w:p>
    <w:p w:rsidR="007D18AD" w:rsidRPr="00125A90" w:rsidRDefault="005A63D0" w:rsidP="007D18AD">
      <w:pPr>
        <w:tabs>
          <w:tab w:val="left" w:pos="0"/>
          <w:tab w:val="left" w:pos="3060"/>
        </w:tabs>
        <w:rPr>
          <w:rFonts w:asciiTheme="minorHAnsi" w:hAnsiTheme="minorHAnsi"/>
          <w:sz w:val="21"/>
          <w:szCs w:val="21"/>
        </w:rPr>
      </w:pPr>
      <w:r w:rsidRPr="00125A90">
        <w:rPr>
          <w:rFonts w:asciiTheme="minorHAnsi" w:hAnsiTheme="minorHAnsi"/>
          <w:sz w:val="21"/>
          <w:szCs w:val="21"/>
        </w:rPr>
        <w:t xml:space="preserve">                         </w:t>
      </w:r>
      <w:r w:rsidR="007D18AD" w:rsidRPr="00125A90">
        <w:rPr>
          <w:rFonts w:asciiTheme="minorHAnsi" w:hAnsiTheme="minorHAnsi"/>
          <w:sz w:val="21"/>
          <w:szCs w:val="21"/>
        </w:rPr>
        <w:t xml:space="preserve">               </w:t>
      </w:r>
    </w:p>
    <w:p w:rsidR="005A63D0" w:rsidRPr="00125A90" w:rsidRDefault="005A63D0" w:rsidP="007D18AD">
      <w:pPr>
        <w:tabs>
          <w:tab w:val="left" w:pos="0"/>
          <w:tab w:val="left" w:pos="3060"/>
        </w:tabs>
        <w:rPr>
          <w:rFonts w:asciiTheme="minorHAnsi" w:hAnsiTheme="minorHAnsi"/>
          <w:sz w:val="21"/>
          <w:szCs w:val="21"/>
        </w:rPr>
      </w:pPr>
      <w:r w:rsidRPr="00125A90">
        <w:rPr>
          <w:rFonts w:asciiTheme="minorHAnsi" w:hAnsiTheme="minorHAnsi"/>
          <w:sz w:val="21"/>
          <w:szCs w:val="21"/>
        </w:rPr>
        <w:t xml:space="preserve">(ďalej len „zhotoviteľ“)    </w:t>
      </w:r>
    </w:p>
    <w:p w:rsidR="00F41608" w:rsidRPr="00A62CD9" w:rsidRDefault="005A63D0" w:rsidP="005A63D0">
      <w:pPr>
        <w:tabs>
          <w:tab w:val="left" w:pos="720"/>
          <w:tab w:val="left" w:pos="3060"/>
        </w:tabs>
        <w:rPr>
          <w:rFonts w:asciiTheme="minorHAnsi" w:hAnsiTheme="minorHAnsi"/>
          <w:b/>
          <w:sz w:val="21"/>
          <w:szCs w:val="21"/>
        </w:rPr>
      </w:pPr>
      <w:r w:rsidRPr="00125A90">
        <w:rPr>
          <w:rFonts w:asciiTheme="minorHAnsi" w:hAnsiTheme="minorHAnsi"/>
          <w:sz w:val="21"/>
          <w:szCs w:val="21"/>
        </w:rPr>
        <w:t xml:space="preserve">   </w:t>
      </w:r>
    </w:p>
    <w:p w:rsidR="005A63D0" w:rsidRPr="00A62CD9" w:rsidRDefault="005A63D0" w:rsidP="00704CD5">
      <w:pPr>
        <w:pStyle w:val="Nadpis3"/>
        <w:tabs>
          <w:tab w:val="left" w:pos="720"/>
        </w:tabs>
        <w:spacing w:before="0" w:after="0"/>
        <w:ind w:left="288"/>
        <w:jc w:val="center"/>
        <w:rPr>
          <w:rFonts w:asciiTheme="minorHAnsi" w:hAnsiTheme="minorHAnsi"/>
          <w:sz w:val="21"/>
          <w:szCs w:val="21"/>
        </w:rPr>
      </w:pPr>
      <w:r w:rsidRPr="00A62CD9">
        <w:rPr>
          <w:rFonts w:asciiTheme="minorHAnsi" w:hAnsiTheme="minorHAnsi"/>
          <w:sz w:val="21"/>
          <w:szCs w:val="21"/>
        </w:rPr>
        <w:t>Čl. II</w:t>
      </w:r>
      <w:r w:rsidR="00A5532B" w:rsidRPr="00A62CD9">
        <w:rPr>
          <w:rFonts w:asciiTheme="minorHAnsi" w:hAnsiTheme="minorHAnsi"/>
          <w:sz w:val="21"/>
          <w:szCs w:val="21"/>
        </w:rPr>
        <w:t xml:space="preserve">. </w:t>
      </w:r>
      <w:r w:rsidR="00704CD5" w:rsidRPr="00A62CD9">
        <w:rPr>
          <w:rFonts w:asciiTheme="minorHAnsi" w:hAnsiTheme="minorHAnsi"/>
          <w:sz w:val="21"/>
          <w:szCs w:val="21"/>
        </w:rPr>
        <w:t xml:space="preserve"> </w:t>
      </w:r>
      <w:r w:rsidRPr="00A62CD9">
        <w:rPr>
          <w:rFonts w:asciiTheme="minorHAnsi" w:hAnsiTheme="minorHAnsi"/>
          <w:sz w:val="21"/>
          <w:szCs w:val="21"/>
        </w:rPr>
        <w:t>Predmet zmluvy</w:t>
      </w:r>
    </w:p>
    <w:p w:rsidR="00125A90" w:rsidRPr="00577562" w:rsidRDefault="005A63D0" w:rsidP="00C62EF9">
      <w:pPr>
        <w:numPr>
          <w:ilvl w:val="1"/>
          <w:numId w:val="1"/>
        </w:numPr>
        <w:tabs>
          <w:tab w:val="left" w:pos="720"/>
          <w:tab w:val="left" w:pos="3060"/>
        </w:tabs>
        <w:spacing w:before="120"/>
        <w:ind w:left="539"/>
        <w:jc w:val="both"/>
        <w:rPr>
          <w:rFonts w:asciiTheme="minorHAnsi" w:hAnsiTheme="minorHAnsi"/>
          <w:bCs/>
          <w:sz w:val="21"/>
          <w:szCs w:val="21"/>
        </w:rPr>
      </w:pPr>
      <w:r w:rsidRPr="00577562">
        <w:rPr>
          <w:rFonts w:asciiTheme="minorHAnsi" w:hAnsiTheme="minorHAnsi"/>
          <w:bCs/>
          <w:sz w:val="21"/>
          <w:szCs w:val="21"/>
        </w:rPr>
        <w:t>Zhotoviteľ sa zaväzuje, že pre objednávateľa</w:t>
      </w:r>
      <w:r w:rsidR="00170616" w:rsidRPr="00577562">
        <w:rPr>
          <w:rFonts w:asciiTheme="minorHAnsi" w:hAnsiTheme="minorHAnsi"/>
          <w:bCs/>
          <w:sz w:val="21"/>
          <w:szCs w:val="21"/>
        </w:rPr>
        <w:t xml:space="preserve"> </w:t>
      </w:r>
      <w:r w:rsidR="00C062FD" w:rsidRPr="00577562">
        <w:rPr>
          <w:rFonts w:asciiTheme="minorHAnsi" w:hAnsiTheme="minorHAnsi"/>
          <w:bCs/>
          <w:sz w:val="21"/>
          <w:szCs w:val="21"/>
        </w:rPr>
        <w:t>zrealizuje</w:t>
      </w:r>
      <w:r w:rsidR="00170616" w:rsidRPr="00577562">
        <w:rPr>
          <w:rFonts w:asciiTheme="minorHAnsi" w:hAnsiTheme="minorHAnsi"/>
          <w:bCs/>
          <w:sz w:val="21"/>
          <w:szCs w:val="21"/>
        </w:rPr>
        <w:t xml:space="preserve"> </w:t>
      </w:r>
      <w:r w:rsidR="009D7FC5" w:rsidRPr="00577562">
        <w:rPr>
          <w:rFonts w:asciiTheme="minorHAnsi" w:hAnsiTheme="minorHAnsi"/>
          <w:bCs/>
          <w:sz w:val="21"/>
          <w:szCs w:val="21"/>
        </w:rPr>
        <w:t>dodávku</w:t>
      </w:r>
      <w:r w:rsidR="00212525" w:rsidRPr="00577562">
        <w:rPr>
          <w:rFonts w:asciiTheme="minorHAnsi" w:hAnsiTheme="minorHAnsi"/>
          <w:bCs/>
          <w:sz w:val="21"/>
          <w:szCs w:val="21"/>
        </w:rPr>
        <w:t xml:space="preserve"> a </w:t>
      </w:r>
      <w:r w:rsidR="00C062FD" w:rsidRPr="00577562">
        <w:rPr>
          <w:rFonts w:asciiTheme="minorHAnsi" w:hAnsiTheme="minorHAnsi"/>
          <w:bCs/>
          <w:sz w:val="21"/>
          <w:szCs w:val="21"/>
        </w:rPr>
        <w:t>inštaláci</w:t>
      </w:r>
      <w:r w:rsidR="00335459" w:rsidRPr="00577562">
        <w:rPr>
          <w:rFonts w:asciiTheme="minorHAnsi" w:hAnsiTheme="minorHAnsi"/>
          <w:bCs/>
          <w:sz w:val="21"/>
          <w:szCs w:val="21"/>
        </w:rPr>
        <w:t>u</w:t>
      </w:r>
      <w:r w:rsidR="00212525" w:rsidRPr="00577562">
        <w:rPr>
          <w:rFonts w:asciiTheme="minorHAnsi" w:hAnsiTheme="minorHAnsi"/>
          <w:bCs/>
          <w:sz w:val="21"/>
          <w:szCs w:val="21"/>
        </w:rPr>
        <w:t xml:space="preserve"> diela</w:t>
      </w:r>
      <w:r w:rsidRPr="00577562">
        <w:rPr>
          <w:rFonts w:asciiTheme="minorHAnsi" w:hAnsiTheme="minorHAnsi"/>
          <w:bCs/>
          <w:sz w:val="21"/>
          <w:szCs w:val="21"/>
        </w:rPr>
        <w:t>:</w:t>
      </w:r>
      <w:r w:rsidR="006558C0" w:rsidRPr="00577562">
        <w:rPr>
          <w:rFonts w:asciiTheme="minorHAnsi" w:hAnsiTheme="minorHAnsi"/>
          <w:b/>
          <w:color w:val="000000"/>
          <w:sz w:val="21"/>
          <w:szCs w:val="21"/>
          <w:lang w:eastAsia="en-US"/>
        </w:rPr>
        <w:t xml:space="preserve"> „</w:t>
      </w:r>
      <w:r w:rsidR="006558C0" w:rsidRPr="00577562">
        <w:rPr>
          <w:rFonts w:asciiTheme="minorHAnsi" w:hAnsiTheme="minorHAnsi"/>
          <w:b/>
          <w:color w:val="000000"/>
          <w:sz w:val="21"/>
          <w:szCs w:val="21"/>
          <w:lang w:eastAsia="en-US"/>
        </w:rPr>
        <w:t>Vybavenie senzorickej miestnosti – senzorické prvky</w:t>
      </w:r>
      <w:r w:rsidR="00436969" w:rsidRPr="00577562">
        <w:rPr>
          <w:rFonts w:asciiTheme="minorHAnsi" w:hAnsiTheme="minorHAnsi"/>
          <w:b/>
          <w:bCs/>
          <w:sz w:val="21"/>
          <w:szCs w:val="21"/>
          <w:lang w:eastAsia="ar-SA"/>
        </w:rPr>
        <w:t xml:space="preserve"> </w:t>
      </w:r>
      <w:r w:rsidR="002B2610" w:rsidRPr="00577562">
        <w:rPr>
          <w:rFonts w:asciiTheme="minorHAnsi" w:hAnsiTheme="minorHAnsi" w:cs="Arial"/>
          <w:b/>
          <w:bCs/>
          <w:sz w:val="21"/>
          <w:szCs w:val="21"/>
          <w:lang w:eastAsia="ar-SA"/>
        </w:rPr>
        <w:t>“</w:t>
      </w:r>
      <w:r w:rsidR="00125A90" w:rsidRPr="00577562">
        <w:rPr>
          <w:rFonts w:asciiTheme="minorHAnsi" w:hAnsiTheme="minorHAnsi" w:cs="Arial"/>
          <w:b/>
          <w:bCs/>
          <w:sz w:val="21"/>
          <w:szCs w:val="21"/>
          <w:lang w:eastAsia="ar-SA"/>
        </w:rPr>
        <w:t xml:space="preserve"> </w:t>
      </w:r>
      <w:r w:rsidRPr="00577562">
        <w:rPr>
          <w:rFonts w:asciiTheme="minorHAnsi" w:hAnsiTheme="minorHAnsi"/>
          <w:bCs/>
          <w:sz w:val="21"/>
          <w:szCs w:val="21"/>
        </w:rPr>
        <w:t>( ďalej len „Dielo“) podľa :</w:t>
      </w:r>
    </w:p>
    <w:p w:rsidR="005A63D0" w:rsidRPr="00577562" w:rsidRDefault="006558C0" w:rsidP="0076354A">
      <w:pPr>
        <w:pStyle w:val="Odsekzoznamu"/>
        <w:numPr>
          <w:ilvl w:val="0"/>
          <w:numId w:val="43"/>
        </w:numPr>
        <w:autoSpaceDE w:val="0"/>
        <w:autoSpaceDN w:val="0"/>
        <w:adjustRightInd w:val="0"/>
        <w:ind w:left="709"/>
        <w:rPr>
          <w:rFonts w:asciiTheme="minorHAnsi" w:hAnsiTheme="minorHAnsi"/>
          <w:sz w:val="21"/>
          <w:szCs w:val="21"/>
        </w:rPr>
      </w:pPr>
      <w:r w:rsidRPr="00577562">
        <w:rPr>
          <w:rFonts w:asciiTheme="minorHAnsi" w:hAnsiTheme="minorHAnsi"/>
          <w:sz w:val="21"/>
          <w:szCs w:val="21"/>
        </w:rPr>
        <w:t>projektovej dokumentácie, ktorú vypracoval</w:t>
      </w:r>
      <w:r w:rsidRPr="00577562">
        <w:rPr>
          <w:rFonts w:asciiTheme="minorHAnsi" w:hAnsiTheme="minorHAnsi" w:cs="Arial"/>
          <w:sz w:val="21"/>
          <w:szCs w:val="21"/>
          <w:lang w:eastAsia="sk-SK"/>
        </w:rPr>
        <w:t xml:space="preserve"> </w:t>
      </w:r>
      <w:r w:rsidRPr="00577562">
        <w:rPr>
          <w:rFonts w:asciiTheme="minorHAnsi" w:hAnsiTheme="minorHAnsi" w:cs="Arial"/>
          <w:sz w:val="21"/>
          <w:szCs w:val="21"/>
          <w:lang w:eastAsia="sk-SK"/>
        </w:rPr>
        <w:t>Akad. arch. Vladimír Jánoš, autorizovaný architekt,</w:t>
      </w:r>
      <w:r w:rsidR="00577562" w:rsidRPr="00577562">
        <w:rPr>
          <w:rFonts w:asciiTheme="minorHAnsi" w:hAnsiTheme="minorHAnsi" w:cs="Arial"/>
          <w:sz w:val="21"/>
          <w:szCs w:val="21"/>
          <w:lang w:eastAsia="sk-SK"/>
        </w:rPr>
        <w:t xml:space="preserve"> </w:t>
      </w:r>
      <w:r w:rsidRPr="00577562">
        <w:rPr>
          <w:rFonts w:asciiTheme="minorHAnsi" w:hAnsiTheme="minorHAnsi" w:cs="Arial"/>
          <w:sz w:val="21"/>
          <w:szCs w:val="21"/>
          <w:lang w:eastAsia="sk-SK"/>
        </w:rPr>
        <w:t>Hronská č. 45, Slovenská Ľupča</w:t>
      </w:r>
      <w:r w:rsidR="005A63D0" w:rsidRPr="00577562">
        <w:rPr>
          <w:rFonts w:asciiTheme="minorHAnsi" w:hAnsiTheme="minorHAnsi"/>
          <w:sz w:val="21"/>
          <w:szCs w:val="21"/>
        </w:rPr>
        <w:tab/>
      </w:r>
    </w:p>
    <w:p w:rsidR="005A63D0" w:rsidRPr="00577562" w:rsidRDefault="005A63D0" w:rsidP="006558C0">
      <w:pPr>
        <w:pStyle w:val="Bezriadkovania"/>
        <w:numPr>
          <w:ilvl w:val="0"/>
          <w:numId w:val="45"/>
        </w:numPr>
        <w:rPr>
          <w:rFonts w:asciiTheme="minorHAnsi" w:hAnsiTheme="minorHAnsi"/>
          <w:sz w:val="21"/>
          <w:szCs w:val="21"/>
        </w:rPr>
      </w:pPr>
      <w:r w:rsidRPr="00577562">
        <w:rPr>
          <w:rFonts w:asciiTheme="minorHAnsi" w:hAnsiTheme="minorHAnsi"/>
          <w:sz w:val="21"/>
          <w:szCs w:val="21"/>
        </w:rPr>
        <w:t xml:space="preserve">podľa  cenovej  ponuky zo dňa </w:t>
      </w:r>
      <w:r w:rsidR="00E3142C" w:rsidRPr="00577562">
        <w:rPr>
          <w:rFonts w:asciiTheme="minorHAnsi" w:hAnsiTheme="minorHAnsi"/>
          <w:sz w:val="21"/>
          <w:szCs w:val="21"/>
        </w:rPr>
        <w:t>.........</w:t>
      </w:r>
      <w:r w:rsidR="00E14F9A" w:rsidRPr="00577562">
        <w:rPr>
          <w:rFonts w:asciiTheme="minorHAnsi" w:hAnsiTheme="minorHAnsi"/>
          <w:sz w:val="21"/>
          <w:szCs w:val="21"/>
        </w:rPr>
        <w:t>..............</w:t>
      </w:r>
      <w:r w:rsidR="00E3142C" w:rsidRPr="00577562">
        <w:rPr>
          <w:rFonts w:asciiTheme="minorHAnsi" w:hAnsiTheme="minorHAnsi"/>
          <w:sz w:val="21"/>
          <w:szCs w:val="21"/>
        </w:rPr>
        <w:t>......</w:t>
      </w:r>
      <w:r w:rsidR="00E14F9A" w:rsidRPr="00577562">
        <w:rPr>
          <w:rFonts w:asciiTheme="minorHAnsi" w:hAnsiTheme="minorHAnsi"/>
          <w:sz w:val="21"/>
          <w:szCs w:val="21"/>
        </w:rPr>
        <w:t xml:space="preserve"> (Príloha č.</w:t>
      </w:r>
      <w:r w:rsidR="00436969" w:rsidRPr="00577562">
        <w:rPr>
          <w:rFonts w:asciiTheme="minorHAnsi" w:hAnsiTheme="minorHAnsi"/>
          <w:sz w:val="21"/>
          <w:szCs w:val="21"/>
        </w:rPr>
        <w:t>1</w:t>
      </w:r>
      <w:r w:rsidR="00E14F9A" w:rsidRPr="00577562">
        <w:rPr>
          <w:rFonts w:asciiTheme="minorHAnsi" w:hAnsiTheme="minorHAnsi"/>
          <w:sz w:val="21"/>
          <w:szCs w:val="21"/>
        </w:rPr>
        <w:t xml:space="preserve"> Zmluvy)</w:t>
      </w:r>
    </w:p>
    <w:p w:rsidR="00397658" w:rsidRPr="00577562" w:rsidRDefault="00A62CD9" w:rsidP="006558C0">
      <w:pPr>
        <w:pStyle w:val="Bezriadkovania"/>
        <w:numPr>
          <w:ilvl w:val="0"/>
          <w:numId w:val="45"/>
        </w:numPr>
        <w:rPr>
          <w:rFonts w:asciiTheme="minorHAnsi" w:hAnsiTheme="minorHAnsi"/>
          <w:sz w:val="21"/>
          <w:szCs w:val="21"/>
        </w:rPr>
      </w:pPr>
      <w:r w:rsidRPr="00577562">
        <w:rPr>
          <w:rFonts w:asciiTheme="minorHAnsi" w:hAnsiTheme="minorHAnsi"/>
          <w:sz w:val="21"/>
          <w:szCs w:val="21"/>
        </w:rPr>
        <w:t>pokynov a </w:t>
      </w:r>
      <w:r w:rsidR="005A63D0" w:rsidRPr="00577562">
        <w:rPr>
          <w:rFonts w:asciiTheme="minorHAnsi" w:hAnsiTheme="minorHAnsi"/>
          <w:sz w:val="21"/>
          <w:szCs w:val="21"/>
        </w:rPr>
        <w:t>požiada</w:t>
      </w:r>
      <w:r w:rsidR="00397658" w:rsidRPr="00577562">
        <w:rPr>
          <w:rFonts w:asciiTheme="minorHAnsi" w:hAnsiTheme="minorHAnsi"/>
          <w:sz w:val="21"/>
          <w:szCs w:val="21"/>
        </w:rPr>
        <w:t>viek</w:t>
      </w:r>
      <w:r w:rsidRPr="00577562">
        <w:rPr>
          <w:rFonts w:asciiTheme="minorHAnsi" w:hAnsiTheme="minorHAnsi"/>
          <w:sz w:val="21"/>
          <w:szCs w:val="21"/>
        </w:rPr>
        <w:t xml:space="preserve"> objednávateľa</w:t>
      </w:r>
      <w:r w:rsidR="00397658" w:rsidRPr="00577562">
        <w:rPr>
          <w:rFonts w:asciiTheme="minorHAnsi" w:hAnsiTheme="minorHAnsi"/>
          <w:sz w:val="21"/>
          <w:szCs w:val="21"/>
        </w:rPr>
        <w:t>,</w:t>
      </w:r>
    </w:p>
    <w:p w:rsidR="005A63D0" w:rsidRPr="006558C0" w:rsidRDefault="005A63D0" w:rsidP="006558C0">
      <w:pPr>
        <w:pStyle w:val="Odsekzoznamu"/>
        <w:numPr>
          <w:ilvl w:val="0"/>
          <w:numId w:val="45"/>
        </w:numPr>
        <w:tabs>
          <w:tab w:val="left" w:pos="703"/>
          <w:tab w:val="left" w:pos="1134"/>
          <w:tab w:val="left" w:pos="3060"/>
        </w:tabs>
        <w:jc w:val="both"/>
        <w:rPr>
          <w:rFonts w:asciiTheme="minorHAnsi" w:hAnsiTheme="minorHAnsi"/>
          <w:bCs/>
          <w:sz w:val="22"/>
          <w:szCs w:val="22"/>
        </w:rPr>
      </w:pPr>
      <w:r w:rsidRPr="006558C0">
        <w:rPr>
          <w:rFonts w:asciiTheme="minorHAnsi" w:hAnsiTheme="minorHAnsi"/>
          <w:bCs/>
          <w:sz w:val="22"/>
          <w:szCs w:val="22"/>
        </w:rPr>
        <w:t>súťažných podkladov z procesu verejného obstarávania</w:t>
      </w:r>
    </w:p>
    <w:p w:rsidR="005A63D0" w:rsidRPr="006558C0" w:rsidRDefault="005A63D0" w:rsidP="005A63D0">
      <w:pPr>
        <w:tabs>
          <w:tab w:val="left" w:pos="703"/>
          <w:tab w:val="left" w:pos="3060"/>
        </w:tabs>
        <w:ind w:left="699"/>
        <w:rPr>
          <w:rFonts w:asciiTheme="minorHAnsi" w:hAnsiTheme="minorHAnsi"/>
          <w:bCs/>
          <w:sz w:val="22"/>
          <w:szCs w:val="22"/>
        </w:rPr>
      </w:pPr>
    </w:p>
    <w:p w:rsidR="001330F5" w:rsidRDefault="001330F5" w:rsidP="001330F5">
      <w:pPr>
        <w:pStyle w:val="Odsekzoznamu"/>
        <w:ind w:left="705" w:hanging="705"/>
        <w:jc w:val="both"/>
        <w:rPr>
          <w:rFonts w:asciiTheme="minorHAnsi" w:hAnsiTheme="minorHAnsi"/>
          <w:sz w:val="21"/>
          <w:szCs w:val="21"/>
        </w:rPr>
      </w:pPr>
      <w:r w:rsidRPr="00A62CD9">
        <w:rPr>
          <w:rFonts w:asciiTheme="minorHAnsi" w:hAnsiTheme="minorHAnsi"/>
          <w:sz w:val="21"/>
          <w:szCs w:val="21"/>
        </w:rPr>
        <w:t>2.2</w:t>
      </w:r>
      <w:r w:rsidRPr="00A62CD9">
        <w:rPr>
          <w:rFonts w:asciiTheme="minorHAnsi" w:hAnsiTheme="minorHAnsi"/>
          <w:sz w:val="21"/>
          <w:szCs w:val="21"/>
        </w:rPr>
        <w:tab/>
        <w:t>Pri realizácii Diela postupuje zhotoviteľ samostatne v súlade s</w:t>
      </w:r>
      <w:r w:rsidR="00577562">
        <w:rPr>
          <w:rFonts w:asciiTheme="minorHAnsi" w:hAnsiTheme="minorHAnsi"/>
          <w:sz w:val="21"/>
          <w:szCs w:val="21"/>
        </w:rPr>
        <w:t> projektovou dokumentáciou,</w:t>
      </w:r>
      <w:r w:rsidRPr="00A62CD9">
        <w:rPr>
          <w:rFonts w:asciiTheme="minorHAnsi" w:hAnsiTheme="minorHAnsi"/>
          <w:sz w:val="21"/>
          <w:szCs w:val="21"/>
        </w:rPr>
        <w:t xml:space="preserve"> príslušnými predpismi a nariadeniami a je viazaný prípadnými pokynmi objednávateľa. Zhotoviteľ bude uskutočňovať práce súvisiace s predmetom obstarávania v súlade s technologickými  postupmi a pri dodržaní platných legislatívnych úprav o ochrane životného prostredia, bezpečnosti  práce a pod.</w:t>
      </w:r>
    </w:p>
    <w:p w:rsidR="00C61F78" w:rsidRPr="00A62CD9" w:rsidRDefault="00C61F78" w:rsidP="00C61F78">
      <w:pPr>
        <w:autoSpaceDE w:val="0"/>
        <w:ind w:left="705"/>
        <w:jc w:val="both"/>
        <w:rPr>
          <w:rFonts w:asciiTheme="minorHAnsi" w:hAnsiTheme="minorHAnsi"/>
          <w:sz w:val="21"/>
          <w:szCs w:val="21"/>
        </w:rPr>
      </w:pPr>
      <w:r w:rsidRPr="00AE4F0A">
        <w:rPr>
          <w:rFonts w:ascii="Calibri" w:hAnsi="Calibri"/>
          <w:sz w:val="21"/>
          <w:szCs w:val="21"/>
        </w:rPr>
        <w:t>Objednávateľ pri odovzdaní staveniska dodá zhotoviteľovi projektovú dokumentáciu v jednom vyhotovení.</w:t>
      </w:r>
      <w:bookmarkStart w:id="0" w:name="_GoBack"/>
      <w:bookmarkEnd w:id="0"/>
    </w:p>
    <w:p w:rsidR="001330F5" w:rsidRPr="00A62CD9" w:rsidRDefault="001330F5" w:rsidP="001330F5">
      <w:pPr>
        <w:jc w:val="both"/>
        <w:rPr>
          <w:rFonts w:asciiTheme="minorHAnsi" w:hAnsiTheme="minorHAnsi"/>
          <w:sz w:val="21"/>
          <w:szCs w:val="21"/>
        </w:rPr>
      </w:pPr>
      <w:r w:rsidRPr="00A62CD9">
        <w:rPr>
          <w:rFonts w:asciiTheme="minorHAnsi" w:hAnsiTheme="minorHAnsi"/>
          <w:sz w:val="21"/>
          <w:szCs w:val="21"/>
        </w:rPr>
        <w:t>2.3</w:t>
      </w:r>
      <w:r w:rsidRPr="00A62CD9">
        <w:rPr>
          <w:rFonts w:asciiTheme="minorHAnsi" w:hAnsiTheme="minorHAnsi"/>
          <w:sz w:val="21"/>
          <w:szCs w:val="21"/>
        </w:rPr>
        <w:tab/>
        <w:t>Zhotoviteľ predmet obstarávania ako celok neodovzdá na realizáciu  tretej osobe.</w:t>
      </w:r>
    </w:p>
    <w:p w:rsidR="001330F5" w:rsidRPr="00A62CD9" w:rsidRDefault="001330F5" w:rsidP="001330F5">
      <w:pPr>
        <w:ind w:left="705" w:hanging="705"/>
        <w:jc w:val="both"/>
        <w:rPr>
          <w:rFonts w:asciiTheme="minorHAnsi" w:hAnsiTheme="minorHAnsi"/>
          <w:sz w:val="21"/>
          <w:szCs w:val="21"/>
        </w:rPr>
      </w:pPr>
      <w:r w:rsidRPr="00A62CD9">
        <w:rPr>
          <w:rFonts w:asciiTheme="minorHAnsi" w:hAnsiTheme="minorHAnsi"/>
          <w:sz w:val="21"/>
          <w:szCs w:val="21"/>
        </w:rPr>
        <w:t>2.4.</w:t>
      </w:r>
      <w:r w:rsidRPr="00A62CD9">
        <w:rPr>
          <w:rFonts w:asciiTheme="minorHAnsi" w:hAnsiTheme="minorHAnsi"/>
          <w:sz w:val="21"/>
          <w:szCs w:val="21"/>
        </w:rPr>
        <w:tab/>
        <w:t>Súčasťou rozsahu plnenia je aktívne spolupôsobenie a koordinácia povereného zástupcu objednávateľa so zhotoviteľom.</w:t>
      </w:r>
    </w:p>
    <w:p w:rsidR="005A63D0" w:rsidRPr="00A62CD9" w:rsidRDefault="005A63D0" w:rsidP="005A63D0">
      <w:pPr>
        <w:pStyle w:val="Zarkazkladnhotextu"/>
        <w:tabs>
          <w:tab w:val="clear" w:pos="900"/>
          <w:tab w:val="left" w:pos="0"/>
        </w:tabs>
        <w:ind w:left="0"/>
        <w:jc w:val="left"/>
        <w:rPr>
          <w:rFonts w:asciiTheme="minorHAnsi" w:hAnsiTheme="minorHAnsi"/>
          <w:sz w:val="21"/>
          <w:szCs w:val="21"/>
        </w:rPr>
      </w:pPr>
    </w:p>
    <w:p w:rsidR="005A63D0" w:rsidRPr="00A62CD9" w:rsidRDefault="00704CD5" w:rsidP="005A63D0">
      <w:pPr>
        <w:pStyle w:val="Zarkazkladnhotextu"/>
        <w:ind w:left="0"/>
        <w:jc w:val="center"/>
        <w:rPr>
          <w:rFonts w:asciiTheme="minorHAnsi" w:hAnsiTheme="minorHAnsi"/>
          <w:b/>
          <w:sz w:val="21"/>
          <w:szCs w:val="21"/>
        </w:rPr>
      </w:pPr>
      <w:r w:rsidRPr="00A62CD9">
        <w:rPr>
          <w:rFonts w:asciiTheme="minorHAnsi" w:hAnsiTheme="minorHAnsi"/>
          <w:b/>
          <w:sz w:val="21"/>
          <w:szCs w:val="21"/>
        </w:rPr>
        <w:t>Čl. III</w:t>
      </w:r>
      <w:r w:rsidR="00A5532B" w:rsidRPr="00A62CD9">
        <w:rPr>
          <w:rFonts w:asciiTheme="minorHAnsi" w:hAnsiTheme="minorHAnsi"/>
          <w:b/>
          <w:sz w:val="21"/>
          <w:szCs w:val="21"/>
        </w:rPr>
        <w:t>.</w:t>
      </w:r>
      <w:r w:rsidRPr="00A62CD9">
        <w:rPr>
          <w:rFonts w:asciiTheme="minorHAnsi" w:hAnsiTheme="minorHAnsi"/>
          <w:b/>
          <w:sz w:val="21"/>
          <w:szCs w:val="21"/>
        </w:rPr>
        <w:t xml:space="preserve">  </w:t>
      </w:r>
      <w:r w:rsidR="005A63D0" w:rsidRPr="00A62CD9">
        <w:rPr>
          <w:rFonts w:asciiTheme="minorHAnsi" w:hAnsiTheme="minorHAnsi"/>
          <w:b/>
          <w:sz w:val="21"/>
          <w:szCs w:val="21"/>
        </w:rPr>
        <w:t>Miesto a termíny realizácie Diela</w:t>
      </w:r>
    </w:p>
    <w:p w:rsidR="005A63D0" w:rsidRPr="00A62CD9" w:rsidRDefault="005A63D0" w:rsidP="005A63D0">
      <w:pPr>
        <w:pStyle w:val="Zarkazkladnhotextu"/>
        <w:ind w:left="0"/>
        <w:jc w:val="center"/>
        <w:rPr>
          <w:rFonts w:asciiTheme="minorHAnsi" w:hAnsiTheme="minorHAnsi"/>
          <w:b/>
          <w:sz w:val="21"/>
          <w:szCs w:val="21"/>
        </w:rPr>
      </w:pPr>
    </w:p>
    <w:p w:rsidR="005A63D0" w:rsidRPr="00A62CD9" w:rsidRDefault="005A63D0" w:rsidP="00012019">
      <w:pPr>
        <w:autoSpaceDE w:val="0"/>
        <w:autoSpaceDN w:val="0"/>
        <w:adjustRightInd w:val="0"/>
        <w:ind w:left="709" w:hanging="709"/>
        <w:jc w:val="both"/>
        <w:rPr>
          <w:rFonts w:asciiTheme="minorHAnsi" w:hAnsiTheme="minorHAnsi"/>
          <w:b/>
          <w:sz w:val="21"/>
          <w:szCs w:val="21"/>
        </w:rPr>
      </w:pPr>
      <w:r w:rsidRPr="00A62CD9">
        <w:rPr>
          <w:rFonts w:asciiTheme="minorHAnsi" w:hAnsiTheme="minorHAnsi"/>
          <w:sz w:val="21"/>
          <w:szCs w:val="21"/>
        </w:rPr>
        <w:t xml:space="preserve"> 3.1</w:t>
      </w:r>
      <w:r w:rsidR="00A62CD9">
        <w:rPr>
          <w:rFonts w:asciiTheme="minorHAnsi" w:hAnsiTheme="minorHAnsi"/>
          <w:sz w:val="21"/>
          <w:szCs w:val="21"/>
        </w:rPr>
        <w:t>.</w:t>
      </w:r>
      <w:r w:rsidR="00A62CD9">
        <w:rPr>
          <w:rFonts w:asciiTheme="minorHAnsi" w:hAnsiTheme="minorHAnsi"/>
          <w:sz w:val="21"/>
          <w:szCs w:val="21"/>
        </w:rPr>
        <w:tab/>
        <w:t>M</w:t>
      </w:r>
      <w:r w:rsidRPr="00A62CD9">
        <w:rPr>
          <w:rFonts w:asciiTheme="minorHAnsi" w:hAnsiTheme="minorHAnsi"/>
          <w:sz w:val="21"/>
          <w:szCs w:val="21"/>
        </w:rPr>
        <w:t xml:space="preserve">iesto </w:t>
      </w:r>
      <w:r w:rsidR="00B53396" w:rsidRPr="00A62CD9">
        <w:rPr>
          <w:rFonts w:asciiTheme="minorHAnsi" w:hAnsiTheme="minorHAnsi"/>
          <w:sz w:val="21"/>
          <w:szCs w:val="21"/>
        </w:rPr>
        <w:t xml:space="preserve">umiestnenia </w:t>
      </w:r>
      <w:r w:rsidRPr="00A62CD9">
        <w:rPr>
          <w:rFonts w:asciiTheme="minorHAnsi" w:hAnsiTheme="minorHAnsi"/>
          <w:sz w:val="21"/>
          <w:szCs w:val="21"/>
        </w:rPr>
        <w:t>Diela je:</w:t>
      </w:r>
      <w:r w:rsidR="001049B4" w:rsidRPr="00A62CD9">
        <w:rPr>
          <w:rFonts w:asciiTheme="minorHAnsi" w:hAnsiTheme="minorHAnsi"/>
          <w:sz w:val="21"/>
          <w:szCs w:val="21"/>
        </w:rPr>
        <w:t xml:space="preserve"> </w:t>
      </w:r>
      <w:r w:rsidR="00486040" w:rsidRPr="00A62CD9">
        <w:rPr>
          <w:rFonts w:asciiTheme="minorHAnsi" w:hAnsiTheme="minorHAnsi"/>
          <w:sz w:val="21"/>
          <w:szCs w:val="21"/>
        </w:rPr>
        <w:t xml:space="preserve">Národná kultúrna pamiatka </w:t>
      </w:r>
      <w:r w:rsidR="00436969" w:rsidRPr="00A62CD9">
        <w:rPr>
          <w:rFonts w:asciiTheme="minorHAnsi" w:eastAsia="Calibri" w:hAnsiTheme="minorHAnsi"/>
          <w:sz w:val="21"/>
          <w:szCs w:val="21"/>
        </w:rPr>
        <w:t>Renesančná budova č. 9</w:t>
      </w:r>
      <w:r w:rsidR="00486040" w:rsidRPr="00A62CD9">
        <w:rPr>
          <w:rFonts w:asciiTheme="minorHAnsi" w:eastAsia="Calibri" w:hAnsiTheme="minorHAnsi"/>
          <w:sz w:val="21"/>
          <w:szCs w:val="21"/>
        </w:rPr>
        <w:t xml:space="preserve"> v Oravskom Podzámku</w:t>
      </w:r>
      <w:r w:rsidR="009D36EC" w:rsidRPr="00A62CD9">
        <w:rPr>
          <w:rFonts w:asciiTheme="minorHAnsi" w:hAnsiTheme="minorHAnsi" w:cs="Arial"/>
          <w:sz w:val="21"/>
          <w:szCs w:val="21"/>
        </w:rPr>
        <w:t>.</w:t>
      </w:r>
      <w:r w:rsidRPr="00A62CD9">
        <w:rPr>
          <w:rFonts w:asciiTheme="minorHAnsi" w:hAnsiTheme="minorHAnsi"/>
          <w:b/>
          <w:sz w:val="21"/>
          <w:szCs w:val="21"/>
        </w:rPr>
        <w:t xml:space="preserve">                                  </w:t>
      </w:r>
    </w:p>
    <w:p w:rsidR="00832E00" w:rsidRPr="00A62CD9" w:rsidRDefault="005A63D0" w:rsidP="00012019">
      <w:pPr>
        <w:tabs>
          <w:tab w:val="left" w:pos="426"/>
          <w:tab w:val="left" w:pos="3060"/>
        </w:tabs>
        <w:ind w:left="709" w:hanging="709"/>
        <w:jc w:val="both"/>
        <w:rPr>
          <w:rFonts w:asciiTheme="minorHAnsi" w:hAnsiTheme="minorHAnsi"/>
          <w:sz w:val="21"/>
          <w:szCs w:val="21"/>
        </w:rPr>
      </w:pPr>
      <w:r w:rsidRPr="00A62CD9">
        <w:rPr>
          <w:rFonts w:asciiTheme="minorHAnsi" w:hAnsiTheme="minorHAnsi"/>
          <w:sz w:val="21"/>
          <w:szCs w:val="21"/>
        </w:rPr>
        <w:t xml:space="preserve"> 3.2</w:t>
      </w:r>
      <w:r w:rsidR="00A62CD9">
        <w:rPr>
          <w:rFonts w:asciiTheme="minorHAnsi" w:hAnsiTheme="minorHAnsi"/>
          <w:sz w:val="21"/>
          <w:szCs w:val="21"/>
        </w:rPr>
        <w:t>.</w:t>
      </w:r>
      <w:r w:rsidR="00A62CD9">
        <w:rPr>
          <w:rFonts w:asciiTheme="minorHAnsi" w:hAnsiTheme="minorHAnsi"/>
          <w:sz w:val="21"/>
          <w:szCs w:val="21"/>
        </w:rPr>
        <w:tab/>
      </w:r>
      <w:r w:rsidR="00A62CD9">
        <w:rPr>
          <w:rFonts w:asciiTheme="minorHAnsi" w:hAnsiTheme="minorHAnsi"/>
          <w:sz w:val="21"/>
          <w:szCs w:val="21"/>
        </w:rPr>
        <w:tab/>
      </w:r>
      <w:r w:rsidRPr="00A62CD9">
        <w:rPr>
          <w:rFonts w:asciiTheme="minorHAnsi" w:hAnsiTheme="minorHAnsi"/>
          <w:sz w:val="21"/>
          <w:szCs w:val="21"/>
        </w:rPr>
        <w:t>Zhotovi</w:t>
      </w:r>
      <w:r w:rsidR="00153358">
        <w:rPr>
          <w:rFonts w:asciiTheme="minorHAnsi" w:hAnsiTheme="minorHAnsi"/>
          <w:sz w:val="21"/>
          <w:szCs w:val="21"/>
        </w:rPr>
        <w:t>teľ sa zaväzuje, že vykoná a dodá Dielo</w:t>
      </w:r>
      <w:r w:rsidRPr="00A62CD9">
        <w:rPr>
          <w:rFonts w:asciiTheme="minorHAnsi" w:hAnsiTheme="minorHAnsi"/>
          <w:sz w:val="21"/>
          <w:szCs w:val="21"/>
        </w:rPr>
        <w:t xml:space="preserve"> (Čl. II) </w:t>
      </w:r>
      <w:r w:rsidR="00F41EDB">
        <w:rPr>
          <w:rFonts w:asciiTheme="minorHAnsi" w:hAnsiTheme="minorHAnsi"/>
          <w:sz w:val="21"/>
          <w:szCs w:val="21"/>
        </w:rPr>
        <w:t>:</w:t>
      </w:r>
    </w:p>
    <w:p w:rsidR="00CF3DE1" w:rsidRPr="008E4E9D" w:rsidRDefault="009D7FC5" w:rsidP="008E4E9D">
      <w:pPr>
        <w:tabs>
          <w:tab w:val="left" w:pos="709"/>
        </w:tabs>
        <w:ind w:left="709"/>
        <w:jc w:val="both"/>
        <w:rPr>
          <w:rFonts w:asciiTheme="minorHAnsi" w:hAnsiTheme="minorHAnsi"/>
          <w:b/>
          <w:sz w:val="21"/>
          <w:szCs w:val="21"/>
        </w:rPr>
      </w:pPr>
      <w:r w:rsidRPr="008E4E9D">
        <w:rPr>
          <w:rFonts w:asciiTheme="minorHAnsi" w:hAnsiTheme="minorHAnsi"/>
          <w:b/>
          <w:sz w:val="21"/>
          <w:szCs w:val="21"/>
        </w:rPr>
        <w:t xml:space="preserve">začiatok realizácie: </w:t>
      </w:r>
      <w:r w:rsidR="00F41EDB" w:rsidRPr="008E4E9D">
        <w:rPr>
          <w:rFonts w:asciiTheme="minorHAnsi" w:hAnsiTheme="minorHAnsi"/>
          <w:b/>
          <w:sz w:val="21"/>
          <w:szCs w:val="21"/>
        </w:rPr>
        <w:t xml:space="preserve"> Dňom nadobudnutia účinnosti Zmluvy</w:t>
      </w:r>
    </w:p>
    <w:p w:rsidR="00F41EDB" w:rsidRPr="00F41EDB" w:rsidRDefault="009D7FC5" w:rsidP="00F41EDB">
      <w:pPr>
        <w:ind w:left="705"/>
        <w:jc w:val="both"/>
        <w:rPr>
          <w:rFonts w:asciiTheme="minorHAnsi" w:hAnsiTheme="minorHAnsi"/>
          <w:sz w:val="21"/>
          <w:szCs w:val="21"/>
        </w:rPr>
      </w:pPr>
      <w:r w:rsidRPr="008E4E9D">
        <w:rPr>
          <w:rFonts w:asciiTheme="minorHAnsi" w:hAnsiTheme="minorHAnsi"/>
          <w:b/>
          <w:sz w:val="21"/>
          <w:szCs w:val="21"/>
        </w:rPr>
        <w:t xml:space="preserve">ukončenie </w:t>
      </w:r>
      <w:r w:rsidR="00704CD5" w:rsidRPr="008E4E9D">
        <w:rPr>
          <w:rFonts w:asciiTheme="minorHAnsi" w:hAnsiTheme="minorHAnsi"/>
          <w:b/>
          <w:sz w:val="21"/>
          <w:szCs w:val="21"/>
        </w:rPr>
        <w:t>realizácie</w:t>
      </w:r>
      <w:r w:rsidR="00153358" w:rsidRPr="008E4E9D">
        <w:rPr>
          <w:rFonts w:asciiTheme="minorHAnsi" w:hAnsiTheme="minorHAnsi"/>
          <w:b/>
          <w:sz w:val="21"/>
          <w:szCs w:val="21"/>
        </w:rPr>
        <w:t xml:space="preserve"> (dodávka diela) </w:t>
      </w:r>
      <w:r w:rsidRPr="008E4E9D">
        <w:rPr>
          <w:rFonts w:asciiTheme="minorHAnsi" w:hAnsiTheme="minorHAnsi"/>
          <w:b/>
          <w:sz w:val="21"/>
          <w:szCs w:val="21"/>
        </w:rPr>
        <w:t>:</w:t>
      </w:r>
      <w:r w:rsidRPr="008E4E9D">
        <w:rPr>
          <w:rFonts w:asciiTheme="minorHAnsi" w:hAnsiTheme="minorHAnsi"/>
          <w:sz w:val="21"/>
          <w:szCs w:val="21"/>
        </w:rPr>
        <w:t xml:space="preserve">  </w:t>
      </w:r>
      <w:r w:rsidRPr="008E4E9D">
        <w:rPr>
          <w:rFonts w:asciiTheme="minorHAnsi" w:hAnsiTheme="minorHAnsi"/>
          <w:b/>
          <w:sz w:val="21"/>
          <w:szCs w:val="21"/>
        </w:rPr>
        <w:t xml:space="preserve"> </w:t>
      </w:r>
      <w:r w:rsidR="00F41EDB" w:rsidRPr="008E4E9D">
        <w:rPr>
          <w:rFonts w:asciiTheme="minorHAnsi" w:hAnsiTheme="minorHAnsi"/>
          <w:b/>
          <w:sz w:val="21"/>
          <w:szCs w:val="21"/>
        </w:rPr>
        <w:t>október 2020 (v závislosti od ukončenia stavebných prác)</w:t>
      </w:r>
      <w:r w:rsidR="00F41EDB" w:rsidRPr="00F41EDB">
        <w:rPr>
          <w:rFonts w:asciiTheme="minorHAnsi" w:hAnsiTheme="minorHAnsi"/>
          <w:b/>
          <w:sz w:val="21"/>
          <w:szCs w:val="21"/>
        </w:rPr>
        <w:t xml:space="preserve"> </w:t>
      </w:r>
    </w:p>
    <w:p w:rsidR="007F684E" w:rsidRPr="00A62CD9" w:rsidRDefault="007F684E" w:rsidP="00A62CD9">
      <w:pPr>
        <w:tabs>
          <w:tab w:val="left" w:pos="3060"/>
        </w:tabs>
        <w:ind w:left="709"/>
        <w:jc w:val="both"/>
        <w:rPr>
          <w:rFonts w:asciiTheme="minorHAnsi" w:hAnsiTheme="minorHAnsi"/>
          <w:sz w:val="21"/>
          <w:szCs w:val="21"/>
        </w:rPr>
      </w:pPr>
      <w:r w:rsidRPr="00A62CD9">
        <w:rPr>
          <w:rFonts w:asciiTheme="minorHAnsi" w:hAnsiTheme="minorHAnsi"/>
          <w:sz w:val="21"/>
          <w:szCs w:val="21"/>
        </w:rPr>
        <w:t xml:space="preserve">Ukončenie </w:t>
      </w:r>
      <w:r w:rsidR="00704CD5" w:rsidRPr="00A62CD9">
        <w:rPr>
          <w:rFonts w:asciiTheme="minorHAnsi" w:hAnsiTheme="minorHAnsi"/>
          <w:sz w:val="21"/>
          <w:szCs w:val="21"/>
        </w:rPr>
        <w:t xml:space="preserve">diela </w:t>
      </w:r>
      <w:r w:rsidRPr="00A62CD9">
        <w:rPr>
          <w:rFonts w:asciiTheme="minorHAnsi" w:hAnsiTheme="minorHAnsi"/>
          <w:sz w:val="21"/>
          <w:szCs w:val="21"/>
        </w:rPr>
        <w:t xml:space="preserve">v rozsahu článku II. tejto zmluvy sa rozumie odovzdanie  kompletnej dodávky </w:t>
      </w:r>
      <w:r w:rsidR="00452900" w:rsidRPr="00A62CD9">
        <w:rPr>
          <w:rFonts w:asciiTheme="minorHAnsi" w:hAnsiTheme="minorHAnsi"/>
          <w:sz w:val="21"/>
          <w:szCs w:val="21"/>
        </w:rPr>
        <w:t>diela</w:t>
      </w:r>
      <w:r w:rsidRPr="00A62CD9">
        <w:rPr>
          <w:rFonts w:asciiTheme="minorHAnsi" w:hAnsiTheme="minorHAnsi"/>
          <w:sz w:val="21"/>
          <w:szCs w:val="21"/>
        </w:rPr>
        <w:t xml:space="preserve">, o čom sa pri preberacom konaní vyhotoví </w:t>
      </w:r>
      <w:r w:rsidR="006B585C">
        <w:rPr>
          <w:rFonts w:asciiTheme="minorHAnsi" w:hAnsiTheme="minorHAnsi"/>
          <w:sz w:val="21"/>
          <w:szCs w:val="21"/>
        </w:rPr>
        <w:t>Protokol</w:t>
      </w:r>
      <w:r w:rsidRPr="00A62CD9">
        <w:rPr>
          <w:rFonts w:asciiTheme="minorHAnsi" w:hAnsiTheme="minorHAnsi"/>
          <w:sz w:val="21"/>
          <w:szCs w:val="21"/>
        </w:rPr>
        <w:t xml:space="preserve"> </w:t>
      </w:r>
      <w:r w:rsidR="002E5746" w:rsidRPr="00A62CD9">
        <w:rPr>
          <w:rFonts w:asciiTheme="minorHAnsi" w:hAnsiTheme="minorHAnsi"/>
          <w:sz w:val="21"/>
          <w:szCs w:val="21"/>
        </w:rPr>
        <w:t>o</w:t>
      </w:r>
      <w:r w:rsidR="002E5746">
        <w:rPr>
          <w:rFonts w:asciiTheme="minorHAnsi" w:hAnsiTheme="minorHAnsi"/>
          <w:sz w:val="21"/>
          <w:szCs w:val="21"/>
        </w:rPr>
        <w:t xml:space="preserve"> odovzdaní a </w:t>
      </w:r>
      <w:r w:rsidR="002E5746" w:rsidRPr="00A62CD9">
        <w:rPr>
          <w:rFonts w:asciiTheme="minorHAnsi" w:hAnsiTheme="minorHAnsi"/>
          <w:sz w:val="21"/>
          <w:szCs w:val="21"/>
        </w:rPr>
        <w:t xml:space="preserve">prevzatí Diela </w:t>
      </w:r>
      <w:r w:rsidRPr="00A62CD9">
        <w:rPr>
          <w:rFonts w:asciiTheme="minorHAnsi" w:hAnsiTheme="minorHAnsi"/>
          <w:sz w:val="21"/>
          <w:szCs w:val="21"/>
        </w:rPr>
        <w:t>riadne zhotoveného diela, ktorý podpíšu oprávnení zástupcovia obidvoch zmluvných strán</w:t>
      </w:r>
    </w:p>
    <w:p w:rsidR="006C415F" w:rsidRPr="00A62CD9" w:rsidRDefault="007F684E" w:rsidP="00012019">
      <w:pPr>
        <w:tabs>
          <w:tab w:val="left" w:pos="3060"/>
        </w:tabs>
        <w:ind w:left="709"/>
        <w:jc w:val="both"/>
        <w:rPr>
          <w:rFonts w:asciiTheme="minorHAnsi" w:hAnsiTheme="minorHAnsi"/>
          <w:b/>
          <w:sz w:val="21"/>
          <w:szCs w:val="21"/>
        </w:rPr>
      </w:pPr>
      <w:r w:rsidRPr="00A62CD9">
        <w:rPr>
          <w:rFonts w:asciiTheme="minorHAnsi" w:hAnsiTheme="minorHAnsi"/>
          <w:sz w:val="21"/>
          <w:szCs w:val="21"/>
        </w:rPr>
        <w:t>Ak zhotoviteľ vykoná dielo a pripraví ho na odovzdanie pred dohodnutým termínom, objednávateľ sa zaväzuje toto dielo prevziať aj v skoršom ponúknutom termíne. Objednávateľ sa zaväzuje, že dokončené dielo prevezme a za zhotovenie zaplatí dohodnutú cenu</w:t>
      </w:r>
      <w:r w:rsidR="00452900" w:rsidRPr="00A62CD9">
        <w:rPr>
          <w:rFonts w:asciiTheme="minorHAnsi" w:hAnsiTheme="minorHAnsi"/>
          <w:sz w:val="21"/>
          <w:szCs w:val="21"/>
        </w:rPr>
        <w:t>.</w:t>
      </w:r>
      <w:r w:rsidR="005A63D0" w:rsidRPr="00A62CD9">
        <w:rPr>
          <w:rFonts w:asciiTheme="minorHAnsi" w:hAnsiTheme="minorHAnsi"/>
          <w:b/>
          <w:sz w:val="21"/>
          <w:szCs w:val="21"/>
        </w:rPr>
        <w:t xml:space="preserve">                                                                                         </w:t>
      </w:r>
    </w:p>
    <w:p w:rsidR="005A63D0" w:rsidRPr="00A62CD9" w:rsidRDefault="000C2AC7" w:rsidP="001C455C">
      <w:pPr>
        <w:tabs>
          <w:tab w:val="left" w:pos="3060"/>
        </w:tabs>
        <w:ind w:left="709" w:hanging="567"/>
        <w:jc w:val="both"/>
        <w:rPr>
          <w:rFonts w:asciiTheme="minorHAnsi" w:hAnsiTheme="minorHAnsi"/>
          <w:color w:val="000000"/>
          <w:sz w:val="21"/>
          <w:szCs w:val="21"/>
        </w:rPr>
      </w:pPr>
      <w:r w:rsidRPr="00A62CD9">
        <w:rPr>
          <w:rFonts w:asciiTheme="minorHAnsi" w:hAnsiTheme="minorHAnsi"/>
          <w:bCs/>
          <w:sz w:val="21"/>
          <w:szCs w:val="21"/>
        </w:rPr>
        <w:t>3.3</w:t>
      </w:r>
      <w:r w:rsidR="00A62CD9">
        <w:rPr>
          <w:rFonts w:asciiTheme="minorHAnsi" w:hAnsiTheme="minorHAnsi"/>
          <w:bCs/>
          <w:sz w:val="21"/>
          <w:szCs w:val="21"/>
        </w:rPr>
        <w:t>.</w:t>
      </w:r>
      <w:r w:rsidR="00A62CD9">
        <w:rPr>
          <w:rFonts w:asciiTheme="minorHAnsi" w:hAnsiTheme="minorHAnsi"/>
          <w:bCs/>
          <w:sz w:val="21"/>
          <w:szCs w:val="21"/>
        </w:rPr>
        <w:tab/>
      </w:r>
      <w:r w:rsidR="005A63D0" w:rsidRPr="00A62CD9">
        <w:rPr>
          <w:rFonts w:asciiTheme="minorHAnsi" w:hAnsiTheme="minorHAnsi"/>
          <w:bCs/>
          <w:sz w:val="21"/>
          <w:szCs w:val="21"/>
        </w:rPr>
        <w:t>Termíny realizácie Diela sú pre zmluvné strany záväzné.</w:t>
      </w:r>
      <w:r w:rsidR="005A63D0" w:rsidRPr="00A62CD9">
        <w:rPr>
          <w:rFonts w:asciiTheme="minorHAnsi" w:hAnsiTheme="minorHAnsi"/>
          <w:sz w:val="21"/>
          <w:szCs w:val="21"/>
        </w:rPr>
        <w:t xml:space="preserve"> </w:t>
      </w:r>
      <w:r w:rsidR="005A63D0" w:rsidRPr="00A62CD9">
        <w:rPr>
          <w:rFonts w:asciiTheme="minorHAnsi" w:hAnsiTheme="minorHAnsi"/>
          <w:color w:val="000000"/>
          <w:sz w:val="21"/>
          <w:szCs w:val="21"/>
        </w:rPr>
        <w:t>K ich zmene môže dôjsť na  základe  dohody zmluvných strán, ktorá musí tvoriť dodatok k tejto zmluve. Návrh</w:t>
      </w:r>
      <w:r w:rsidR="006C415F" w:rsidRPr="00A62CD9">
        <w:rPr>
          <w:rFonts w:asciiTheme="minorHAnsi" w:hAnsiTheme="minorHAnsi"/>
          <w:color w:val="000000"/>
          <w:sz w:val="21"/>
          <w:szCs w:val="21"/>
        </w:rPr>
        <w:t xml:space="preserve"> </w:t>
      </w:r>
      <w:r w:rsidR="005A63D0" w:rsidRPr="00A62CD9">
        <w:rPr>
          <w:rFonts w:asciiTheme="minorHAnsi" w:hAnsiTheme="minorHAnsi"/>
          <w:color w:val="000000"/>
          <w:sz w:val="21"/>
          <w:szCs w:val="21"/>
        </w:rPr>
        <w:t>dodatku je povinný predložiť objednávateľ zhotovite</w:t>
      </w:r>
      <w:r w:rsidR="00B054FC" w:rsidRPr="00A62CD9">
        <w:rPr>
          <w:rFonts w:asciiTheme="minorHAnsi" w:hAnsiTheme="minorHAnsi"/>
          <w:color w:val="000000"/>
          <w:sz w:val="21"/>
          <w:szCs w:val="21"/>
        </w:rPr>
        <w:t>ľ</w:t>
      </w:r>
      <w:r w:rsidR="005A63D0" w:rsidRPr="00A62CD9">
        <w:rPr>
          <w:rFonts w:asciiTheme="minorHAnsi" w:hAnsiTheme="minorHAnsi"/>
          <w:color w:val="000000"/>
          <w:sz w:val="21"/>
          <w:szCs w:val="21"/>
        </w:rPr>
        <w:t xml:space="preserve">ovi po vzájomnej dohode so zhotoviteľom. </w:t>
      </w:r>
      <w:r w:rsidR="005A63D0" w:rsidRPr="00A62CD9">
        <w:rPr>
          <w:rFonts w:asciiTheme="minorHAnsi" w:hAnsiTheme="minorHAnsi"/>
          <w:sz w:val="21"/>
          <w:szCs w:val="21"/>
        </w:rPr>
        <w:t xml:space="preserve">V prípade, ak dôvod predĺženia termínu zhotovenia diela vznikne na strane zhotoviteľa, tento je povinný predložiť svoj návrh dodatku s predĺžením termínu zhotovenia diela objednávateľovi najneskôr v lehote </w:t>
      </w:r>
      <w:r w:rsidR="00AB6434" w:rsidRPr="00A62CD9">
        <w:rPr>
          <w:rFonts w:asciiTheme="minorHAnsi" w:hAnsiTheme="minorHAnsi"/>
          <w:sz w:val="21"/>
          <w:szCs w:val="21"/>
        </w:rPr>
        <w:t>15</w:t>
      </w:r>
      <w:r w:rsidR="005A63D0" w:rsidRPr="00A62CD9">
        <w:rPr>
          <w:rFonts w:asciiTheme="minorHAnsi" w:hAnsiTheme="minorHAnsi"/>
          <w:sz w:val="21"/>
          <w:szCs w:val="21"/>
        </w:rPr>
        <w:t xml:space="preserve"> dní pred uplynutím termínu zhotovenia diela podľa tejto zmluvy. S návrhom podľa predchádzajúcej vety musí súhlasiť objednávateľ.</w:t>
      </w:r>
      <w:r w:rsidR="005A63D0" w:rsidRPr="00A62CD9">
        <w:rPr>
          <w:rFonts w:asciiTheme="minorHAnsi" w:hAnsiTheme="minorHAnsi"/>
          <w:color w:val="000000"/>
          <w:sz w:val="21"/>
          <w:szCs w:val="21"/>
        </w:rPr>
        <w:t xml:space="preserve">                      </w:t>
      </w:r>
      <w:r w:rsidR="005A63D0" w:rsidRPr="00A62CD9">
        <w:rPr>
          <w:rFonts w:asciiTheme="minorHAnsi" w:hAnsiTheme="minorHAnsi"/>
          <w:color w:val="000000"/>
          <w:sz w:val="21"/>
          <w:szCs w:val="21"/>
        </w:rPr>
        <w:tab/>
      </w:r>
    </w:p>
    <w:p w:rsidR="005A63D0" w:rsidRPr="00A62CD9" w:rsidRDefault="005A63D0" w:rsidP="001C455C">
      <w:pPr>
        <w:tabs>
          <w:tab w:val="left" w:pos="567"/>
        </w:tabs>
        <w:ind w:left="705" w:hanging="705"/>
        <w:jc w:val="both"/>
        <w:rPr>
          <w:rFonts w:asciiTheme="minorHAnsi" w:hAnsiTheme="minorHAnsi"/>
          <w:sz w:val="21"/>
          <w:szCs w:val="21"/>
        </w:rPr>
      </w:pPr>
      <w:r w:rsidRPr="00A62CD9">
        <w:rPr>
          <w:rFonts w:asciiTheme="minorHAnsi" w:hAnsiTheme="minorHAnsi"/>
          <w:sz w:val="21"/>
          <w:szCs w:val="21"/>
        </w:rPr>
        <w:t>3.</w:t>
      </w:r>
      <w:r w:rsidR="000C2AC7" w:rsidRPr="00A62CD9">
        <w:rPr>
          <w:rFonts w:asciiTheme="minorHAnsi" w:hAnsiTheme="minorHAnsi"/>
          <w:sz w:val="21"/>
          <w:szCs w:val="21"/>
        </w:rPr>
        <w:t>4</w:t>
      </w:r>
      <w:r w:rsidR="00A62CD9">
        <w:rPr>
          <w:rFonts w:asciiTheme="minorHAnsi" w:hAnsiTheme="minorHAnsi"/>
          <w:sz w:val="21"/>
          <w:szCs w:val="21"/>
        </w:rPr>
        <w:t>.</w:t>
      </w:r>
      <w:r w:rsidR="00A62CD9">
        <w:rPr>
          <w:rFonts w:asciiTheme="minorHAnsi" w:hAnsiTheme="minorHAnsi"/>
          <w:sz w:val="21"/>
          <w:szCs w:val="21"/>
        </w:rPr>
        <w:tab/>
      </w:r>
      <w:r w:rsidRPr="00A62CD9">
        <w:rPr>
          <w:rFonts w:asciiTheme="minorHAnsi" w:hAnsiTheme="minorHAnsi"/>
          <w:sz w:val="21"/>
          <w:szCs w:val="21"/>
        </w:rPr>
        <w:t xml:space="preserve"> </w:t>
      </w:r>
      <w:r w:rsidR="001C455C">
        <w:rPr>
          <w:rFonts w:asciiTheme="minorHAnsi" w:hAnsiTheme="minorHAnsi"/>
          <w:sz w:val="21"/>
          <w:szCs w:val="21"/>
        </w:rPr>
        <w:tab/>
      </w:r>
      <w:r w:rsidR="001C455C">
        <w:rPr>
          <w:rFonts w:asciiTheme="minorHAnsi" w:hAnsiTheme="minorHAnsi"/>
          <w:sz w:val="21"/>
          <w:szCs w:val="21"/>
        </w:rPr>
        <w:tab/>
      </w:r>
      <w:r w:rsidRPr="00A62CD9">
        <w:rPr>
          <w:rFonts w:asciiTheme="minorHAnsi" w:hAnsiTheme="minorHAnsi"/>
          <w:sz w:val="21"/>
          <w:szCs w:val="21"/>
        </w:rPr>
        <w:t>Dielo sa považuje za riadne ukončené a odovzdané po protokolárnom prevzatí objedná</w:t>
      </w:r>
      <w:r w:rsidR="00B054FC" w:rsidRPr="00A62CD9">
        <w:rPr>
          <w:rFonts w:asciiTheme="minorHAnsi" w:hAnsiTheme="minorHAnsi"/>
          <w:sz w:val="21"/>
          <w:szCs w:val="21"/>
        </w:rPr>
        <w:t>v</w:t>
      </w:r>
      <w:r w:rsidRPr="00A62CD9">
        <w:rPr>
          <w:rFonts w:asciiTheme="minorHAnsi" w:hAnsiTheme="minorHAnsi"/>
          <w:sz w:val="21"/>
          <w:szCs w:val="21"/>
        </w:rPr>
        <w:t>ateľom</w:t>
      </w:r>
      <w:r w:rsidR="00047A39" w:rsidRPr="00A62CD9">
        <w:rPr>
          <w:rFonts w:asciiTheme="minorHAnsi" w:hAnsiTheme="minorHAnsi"/>
          <w:sz w:val="21"/>
          <w:szCs w:val="21"/>
        </w:rPr>
        <w:t xml:space="preserve">. </w:t>
      </w:r>
      <w:r w:rsidRPr="00A62CD9">
        <w:rPr>
          <w:rFonts w:asciiTheme="minorHAnsi" w:hAnsiTheme="minorHAnsi"/>
          <w:sz w:val="21"/>
          <w:szCs w:val="21"/>
        </w:rPr>
        <w:t>V prípade, že dielo  má drobné nedorobky, ktoré sami o sebe a ani spolu nebránia jeho</w:t>
      </w:r>
      <w:r w:rsidR="004224FF" w:rsidRPr="00A62CD9">
        <w:rPr>
          <w:rFonts w:asciiTheme="minorHAnsi" w:hAnsiTheme="minorHAnsi"/>
          <w:sz w:val="21"/>
          <w:szCs w:val="21"/>
        </w:rPr>
        <w:t xml:space="preserve"> </w:t>
      </w:r>
      <w:r w:rsidRPr="00A62CD9">
        <w:rPr>
          <w:rFonts w:asciiTheme="minorHAnsi" w:hAnsiTheme="minorHAnsi"/>
          <w:sz w:val="21"/>
          <w:szCs w:val="21"/>
        </w:rPr>
        <w:t xml:space="preserve">bezpečnému užívaniu, tieto musia byť v celom rozsahu odstránené objednávateľom do termínu </w:t>
      </w:r>
      <w:r w:rsidR="006C415F" w:rsidRPr="00A62CD9">
        <w:rPr>
          <w:rFonts w:asciiTheme="minorHAnsi" w:hAnsiTheme="minorHAnsi"/>
          <w:sz w:val="21"/>
          <w:szCs w:val="21"/>
        </w:rPr>
        <w:t>s</w:t>
      </w:r>
      <w:r w:rsidRPr="00A62CD9">
        <w:rPr>
          <w:rFonts w:asciiTheme="minorHAnsi" w:hAnsiTheme="minorHAnsi"/>
          <w:sz w:val="21"/>
          <w:szCs w:val="21"/>
        </w:rPr>
        <w:t>tanovenom v Protokole o odovzdaní a prevzatí diela</w:t>
      </w:r>
      <w:r w:rsidR="00047A39" w:rsidRPr="00A62CD9">
        <w:rPr>
          <w:rFonts w:asciiTheme="minorHAnsi" w:hAnsiTheme="minorHAnsi"/>
          <w:sz w:val="21"/>
          <w:szCs w:val="21"/>
        </w:rPr>
        <w:t>.</w:t>
      </w:r>
      <w:r w:rsidRPr="00A62CD9">
        <w:rPr>
          <w:rFonts w:asciiTheme="minorHAnsi" w:hAnsiTheme="minorHAnsi"/>
          <w:sz w:val="21"/>
          <w:szCs w:val="21"/>
        </w:rPr>
        <w:t xml:space="preserve">  </w:t>
      </w:r>
    </w:p>
    <w:p w:rsidR="005A63D0" w:rsidRPr="00A62CD9" w:rsidRDefault="000C2AC7" w:rsidP="001C455C">
      <w:pPr>
        <w:tabs>
          <w:tab w:val="left" w:pos="567"/>
        </w:tabs>
        <w:ind w:left="705" w:hanging="705"/>
        <w:jc w:val="both"/>
        <w:rPr>
          <w:rFonts w:asciiTheme="minorHAnsi" w:hAnsiTheme="minorHAnsi"/>
          <w:sz w:val="21"/>
          <w:szCs w:val="21"/>
        </w:rPr>
      </w:pPr>
      <w:r w:rsidRPr="00A62CD9">
        <w:rPr>
          <w:rFonts w:asciiTheme="minorHAnsi" w:hAnsiTheme="minorHAnsi"/>
          <w:sz w:val="21"/>
          <w:szCs w:val="21"/>
        </w:rPr>
        <w:t>3.5</w:t>
      </w:r>
      <w:r w:rsidR="00A62CD9">
        <w:rPr>
          <w:rFonts w:asciiTheme="minorHAnsi" w:hAnsiTheme="minorHAnsi"/>
          <w:sz w:val="21"/>
          <w:szCs w:val="21"/>
        </w:rPr>
        <w:t>.</w:t>
      </w:r>
      <w:r w:rsidR="00A62CD9">
        <w:rPr>
          <w:rFonts w:asciiTheme="minorHAnsi" w:hAnsiTheme="minorHAnsi"/>
          <w:sz w:val="21"/>
          <w:szCs w:val="21"/>
        </w:rPr>
        <w:tab/>
      </w:r>
      <w:r w:rsidR="001C455C">
        <w:rPr>
          <w:rFonts w:asciiTheme="minorHAnsi" w:hAnsiTheme="minorHAnsi"/>
          <w:sz w:val="21"/>
          <w:szCs w:val="21"/>
        </w:rPr>
        <w:tab/>
      </w:r>
      <w:r w:rsidR="005A63D0" w:rsidRPr="00A62CD9">
        <w:rPr>
          <w:rFonts w:asciiTheme="minorHAnsi" w:hAnsiTheme="minorHAnsi"/>
          <w:sz w:val="21"/>
          <w:szCs w:val="21"/>
        </w:rPr>
        <w:t>Drobné nedorobk</w:t>
      </w:r>
      <w:r w:rsidR="00704CD5" w:rsidRPr="00A62CD9">
        <w:rPr>
          <w:rFonts w:asciiTheme="minorHAnsi" w:hAnsiTheme="minorHAnsi"/>
          <w:sz w:val="21"/>
          <w:szCs w:val="21"/>
        </w:rPr>
        <w:t>y podľa ods. 3.4.</w:t>
      </w:r>
      <w:r w:rsidR="005A63D0" w:rsidRPr="00A62CD9">
        <w:rPr>
          <w:rFonts w:asciiTheme="minorHAnsi" w:hAnsiTheme="minorHAnsi"/>
          <w:sz w:val="21"/>
          <w:szCs w:val="21"/>
        </w:rPr>
        <w:t xml:space="preserve"> tohto článku je Zhotoviteľ povinný odstrániť do</w:t>
      </w:r>
      <w:r w:rsidR="006C415F" w:rsidRPr="00A62CD9">
        <w:rPr>
          <w:rFonts w:asciiTheme="minorHAnsi" w:hAnsiTheme="minorHAnsi"/>
          <w:sz w:val="21"/>
          <w:szCs w:val="21"/>
        </w:rPr>
        <w:t xml:space="preserve"> </w:t>
      </w:r>
      <w:r w:rsidR="005A63D0" w:rsidRPr="00A62CD9">
        <w:rPr>
          <w:rFonts w:asciiTheme="minorHAnsi" w:hAnsiTheme="minorHAnsi"/>
          <w:sz w:val="21"/>
          <w:szCs w:val="21"/>
        </w:rPr>
        <w:t xml:space="preserve">termínu určeného v Protokole o odovzdaní a prevzatí Diela a v tejto zmluve, inak si Objednávateľ vyhradzuje právo neprevziať Dielo. </w:t>
      </w:r>
    </w:p>
    <w:p w:rsidR="005A63D0" w:rsidRPr="00A62CD9" w:rsidRDefault="005A63D0" w:rsidP="001C455C">
      <w:pPr>
        <w:tabs>
          <w:tab w:val="left" w:pos="567"/>
        </w:tabs>
        <w:ind w:left="705" w:hanging="705"/>
        <w:jc w:val="both"/>
        <w:rPr>
          <w:rFonts w:asciiTheme="minorHAnsi" w:hAnsiTheme="minorHAnsi"/>
          <w:sz w:val="21"/>
          <w:szCs w:val="21"/>
        </w:rPr>
      </w:pPr>
      <w:r w:rsidRPr="00A62CD9">
        <w:rPr>
          <w:rFonts w:asciiTheme="minorHAnsi" w:hAnsiTheme="minorHAnsi"/>
          <w:sz w:val="21"/>
          <w:szCs w:val="21"/>
        </w:rPr>
        <w:t>3.6</w:t>
      </w:r>
      <w:r w:rsidR="00A62CD9">
        <w:rPr>
          <w:rFonts w:asciiTheme="minorHAnsi" w:hAnsiTheme="minorHAnsi"/>
          <w:sz w:val="21"/>
          <w:szCs w:val="21"/>
        </w:rPr>
        <w:t>.</w:t>
      </w:r>
      <w:r w:rsidR="00A62CD9">
        <w:rPr>
          <w:rFonts w:asciiTheme="minorHAnsi" w:hAnsiTheme="minorHAnsi"/>
          <w:sz w:val="21"/>
          <w:szCs w:val="21"/>
        </w:rPr>
        <w:tab/>
      </w:r>
      <w:r w:rsidR="001C455C">
        <w:rPr>
          <w:rFonts w:asciiTheme="minorHAnsi" w:hAnsiTheme="minorHAnsi"/>
          <w:sz w:val="21"/>
          <w:szCs w:val="21"/>
        </w:rPr>
        <w:tab/>
      </w:r>
      <w:r w:rsidRPr="00A62CD9">
        <w:rPr>
          <w:rFonts w:asciiTheme="minorHAnsi" w:hAnsiTheme="minorHAnsi"/>
          <w:sz w:val="21"/>
          <w:szCs w:val="21"/>
        </w:rPr>
        <w:t>Zhotoviteľ sa zaväzuje bez zbytočného odkladu (najneskôr do jedného dňa) informovať  objednávateľa o vzniku akejkoľvek udalosti, ktorá by bránila alebo sťažovala realizáciu</w:t>
      </w:r>
      <w:r w:rsidR="006C415F" w:rsidRPr="00A62CD9">
        <w:rPr>
          <w:rFonts w:asciiTheme="minorHAnsi" w:hAnsiTheme="minorHAnsi"/>
          <w:sz w:val="21"/>
          <w:szCs w:val="21"/>
        </w:rPr>
        <w:t xml:space="preserve"> </w:t>
      </w:r>
      <w:r w:rsidRPr="00A62CD9">
        <w:rPr>
          <w:rFonts w:asciiTheme="minorHAnsi" w:hAnsiTheme="minorHAnsi"/>
          <w:sz w:val="21"/>
          <w:szCs w:val="21"/>
        </w:rPr>
        <w:t>predmetu zmluvy a ktorá by mohla mať vplyv na  zmluvne stanovený termín vykonania a ukončenia prác Diela. Uvedená povinnosť sa vzťahuje aj na objednávateľa.</w:t>
      </w:r>
    </w:p>
    <w:p w:rsidR="005A63D0" w:rsidRPr="00A62CD9" w:rsidRDefault="005A63D0" w:rsidP="001C455C">
      <w:pPr>
        <w:ind w:left="705" w:hanging="705"/>
        <w:jc w:val="both"/>
        <w:rPr>
          <w:rFonts w:asciiTheme="minorHAnsi" w:hAnsiTheme="minorHAnsi"/>
          <w:color w:val="000000"/>
          <w:sz w:val="21"/>
          <w:szCs w:val="21"/>
        </w:rPr>
      </w:pPr>
      <w:r w:rsidRPr="00A62CD9">
        <w:rPr>
          <w:rFonts w:asciiTheme="minorHAnsi" w:hAnsiTheme="minorHAnsi"/>
          <w:sz w:val="21"/>
          <w:szCs w:val="21"/>
        </w:rPr>
        <w:t>3.</w:t>
      </w:r>
      <w:r w:rsidRPr="00A62CD9">
        <w:rPr>
          <w:rFonts w:asciiTheme="minorHAnsi" w:hAnsiTheme="minorHAnsi"/>
          <w:color w:val="000000"/>
          <w:sz w:val="21"/>
          <w:szCs w:val="21"/>
        </w:rPr>
        <w:t>7</w:t>
      </w:r>
      <w:r w:rsidR="00A62CD9">
        <w:rPr>
          <w:rFonts w:asciiTheme="minorHAnsi" w:hAnsiTheme="minorHAnsi"/>
          <w:b/>
          <w:color w:val="000000"/>
          <w:sz w:val="21"/>
          <w:szCs w:val="21"/>
        </w:rPr>
        <w:t>.</w:t>
      </w:r>
      <w:r w:rsidR="00A62CD9">
        <w:rPr>
          <w:rFonts w:asciiTheme="minorHAnsi" w:hAnsiTheme="minorHAnsi"/>
          <w:b/>
          <w:color w:val="000000"/>
          <w:sz w:val="21"/>
          <w:szCs w:val="21"/>
        </w:rPr>
        <w:tab/>
      </w:r>
      <w:r w:rsidR="001C455C">
        <w:rPr>
          <w:rFonts w:asciiTheme="minorHAnsi" w:hAnsiTheme="minorHAnsi"/>
          <w:b/>
          <w:color w:val="000000"/>
          <w:sz w:val="21"/>
          <w:szCs w:val="21"/>
        </w:rPr>
        <w:tab/>
      </w:r>
      <w:r w:rsidRPr="00A62CD9">
        <w:rPr>
          <w:rFonts w:asciiTheme="minorHAnsi" w:hAnsiTheme="minorHAnsi"/>
          <w:color w:val="000000"/>
          <w:sz w:val="21"/>
          <w:szCs w:val="21"/>
        </w:rPr>
        <w:t xml:space="preserve">V prípade, že Zhotoviteľ sa omešká oproti pôvodne dohodnutému termínu na </w:t>
      </w:r>
      <w:r w:rsidR="001049B4" w:rsidRPr="00A62CD9">
        <w:rPr>
          <w:rFonts w:asciiTheme="minorHAnsi" w:hAnsiTheme="minorHAnsi"/>
          <w:color w:val="000000"/>
          <w:sz w:val="21"/>
          <w:szCs w:val="21"/>
        </w:rPr>
        <w:t>vykonanie</w:t>
      </w:r>
      <w:r w:rsidR="006C415F" w:rsidRPr="00A62CD9">
        <w:rPr>
          <w:rFonts w:asciiTheme="minorHAnsi" w:hAnsiTheme="minorHAnsi"/>
          <w:color w:val="000000"/>
          <w:sz w:val="21"/>
          <w:szCs w:val="21"/>
        </w:rPr>
        <w:t xml:space="preserve"> </w:t>
      </w:r>
      <w:r w:rsidRPr="00A62CD9">
        <w:rPr>
          <w:rFonts w:asciiTheme="minorHAnsi" w:hAnsiTheme="minorHAnsi"/>
          <w:color w:val="000000"/>
          <w:sz w:val="21"/>
          <w:szCs w:val="21"/>
        </w:rPr>
        <w:t>Diela o viac ako 10 dní, považuje sa to za podstatné porušenie zmluvy z</w:t>
      </w:r>
      <w:r w:rsidR="001049B4" w:rsidRPr="00A62CD9">
        <w:rPr>
          <w:rFonts w:asciiTheme="minorHAnsi" w:hAnsiTheme="minorHAnsi"/>
          <w:color w:val="000000"/>
          <w:sz w:val="21"/>
          <w:szCs w:val="21"/>
        </w:rPr>
        <w:t> </w:t>
      </w:r>
      <w:r w:rsidRPr="00A62CD9">
        <w:rPr>
          <w:rFonts w:asciiTheme="minorHAnsi" w:hAnsiTheme="minorHAnsi"/>
          <w:color w:val="000000"/>
          <w:sz w:val="21"/>
          <w:szCs w:val="21"/>
        </w:rPr>
        <w:t>jeho</w:t>
      </w:r>
      <w:r w:rsidR="001049B4" w:rsidRPr="00A62CD9">
        <w:rPr>
          <w:rFonts w:asciiTheme="minorHAnsi" w:hAnsiTheme="minorHAnsi"/>
          <w:color w:val="000000"/>
          <w:sz w:val="21"/>
          <w:szCs w:val="21"/>
        </w:rPr>
        <w:t xml:space="preserve"> strany</w:t>
      </w:r>
      <w:r w:rsidRPr="00A62CD9">
        <w:rPr>
          <w:rFonts w:asciiTheme="minorHAnsi" w:hAnsiTheme="minorHAnsi"/>
          <w:color w:val="000000"/>
          <w:sz w:val="21"/>
          <w:szCs w:val="21"/>
        </w:rPr>
        <w:t xml:space="preserve"> s právom Objednávateľa odstúpiť od tejto zmluvy. </w:t>
      </w:r>
    </w:p>
    <w:p w:rsidR="00A62CD9" w:rsidRDefault="00A62CD9" w:rsidP="00704CD5">
      <w:pPr>
        <w:tabs>
          <w:tab w:val="left" w:pos="720"/>
        </w:tabs>
        <w:ind w:left="708" w:hanging="708"/>
        <w:jc w:val="center"/>
        <w:rPr>
          <w:rFonts w:asciiTheme="minorHAnsi" w:hAnsiTheme="minorHAnsi"/>
          <w:b/>
          <w:sz w:val="21"/>
          <w:szCs w:val="21"/>
        </w:rPr>
      </w:pPr>
    </w:p>
    <w:p w:rsidR="005A63D0" w:rsidRPr="00A62CD9" w:rsidRDefault="005A63D0" w:rsidP="00704CD5">
      <w:pPr>
        <w:tabs>
          <w:tab w:val="left" w:pos="720"/>
        </w:tabs>
        <w:ind w:left="708" w:hanging="708"/>
        <w:jc w:val="center"/>
        <w:rPr>
          <w:rFonts w:asciiTheme="minorHAnsi" w:hAnsiTheme="minorHAnsi"/>
          <w:b/>
          <w:sz w:val="21"/>
          <w:szCs w:val="21"/>
        </w:rPr>
      </w:pPr>
      <w:r w:rsidRPr="00A62CD9">
        <w:rPr>
          <w:rFonts w:asciiTheme="minorHAnsi" w:hAnsiTheme="minorHAnsi"/>
          <w:b/>
          <w:sz w:val="21"/>
          <w:szCs w:val="21"/>
        </w:rPr>
        <w:t>Čl. IV</w:t>
      </w:r>
      <w:r w:rsidR="00A5532B" w:rsidRPr="00A62CD9">
        <w:rPr>
          <w:rFonts w:asciiTheme="minorHAnsi" w:hAnsiTheme="minorHAnsi"/>
          <w:b/>
          <w:sz w:val="21"/>
          <w:szCs w:val="21"/>
        </w:rPr>
        <w:t>.</w:t>
      </w:r>
      <w:r w:rsidR="00704CD5" w:rsidRPr="00A62CD9">
        <w:rPr>
          <w:rFonts w:asciiTheme="minorHAnsi" w:hAnsiTheme="minorHAnsi"/>
          <w:b/>
          <w:sz w:val="21"/>
          <w:szCs w:val="21"/>
        </w:rPr>
        <w:t xml:space="preserve"> </w:t>
      </w:r>
      <w:r w:rsidRPr="00A62CD9">
        <w:rPr>
          <w:rFonts w:asciiTheme="minorHAnsi" w:hAnsiTheme="minorHAnsi"/>
          <w:b/>
          <w:sz w:val="21"/>
          <w:szCs w:val="21"/>
        </w:rPr>
        <w:t>Cena za Dielo</w:t>
      </w:r>
    </w:p>
    <w:p w:rsidR="005A63D0" w:rsidRPr="00A62CD9" w:rsidRDefault="005A63D0" w:rsidP="005A63D0">
      <w:pPr>
        <w:rPr>
          <w:rFonts w:asciiTheme="minorHAnsi" w:hAnsiTheme="minorHAnsi"/>
          <w:color w:val="FF0000"/>
          <w:sz w:val="21"/>
          <w:szCs w:val="21"/>
        </w:rPr>
      </w:pPr>
      <w:r w:rsidRPr="00A62CD9">
        <w:rPr>
          <w:rFonts w:asciiTheme="minorHAnsi" w:hAnsiTheme="minorHAnsi"/>
          <w:color w:val="FF0000"/>
          <w:sz w:val="21"/>
          <w:szCs w:val="21"/>
        </w:rPr>
        <w:t xml:space="preserve">          </w:t>
      </w:r>
    </w:p>
    <w:p w:rsidR="005A63D0" w:rsidRPr="00A62CD9" w:rsidRDefault="00012019" w:rsidP="001C455C">
      <w:pPr>
        <w:ind w:left="705" w:hanging="705"/>
        <w:jc w:val="both"/>
        <w:rPr>
          <w:rFonts w:asciiTheme="minorHAnsi" w:hAnsiTheme="minorHAnsi"/>
          <w:sz w:val="21"/>
          <w:szCs w:val="21"/>
        </w:rPr>
      </w:pPr>
      <w:r>
        <w:rPr>
          <w:rFonts w:asciiTheme="minorHAnsi" w:hAnsiTheme="minorHAnsi"/>
          <w:sz w:val="21"/>
          <w:szCs w:val="21"/>
        </w:rPr>
        <w:t>4.1.</w:t>
      </w:r>
      <w:r>
        <w:rPr>
          <w:rFonts w:asciiTheme="minorHAnsi" w:hAnsiTheme="minorHAnsi"/>
          <w:sz w:val="21"/>
          <w:szCs w:val="21"/>
        </w:rPr>
        <w:tab/>
      </w:r>
      <w:r w:rsidR="001C455C">
        <w:rPr>
          <w:rFonts w:asciiTheme="minorHAnsi" w:hAnsiTheme="minorHAnsi"/>
          <w:sz w:val="21"/>
          <w:szCs w:val="21"/>
        </w:rPr>
        <w:tab/>
      </w:r>
      <w:r w:rsidR="005A63D0" w:rsidRPr="00A62CD9">
        <w:rPr>
          <w:rFonts w:asciiTheme="minorHAnsi" w:hAnsiTheme="minorHAnsi"/>
          <w:sz w:val="21"/>
          <w:szCs w:val="21"/>
        </w:rPr>
        <w:t>Zmluvné strany sa dohodli na cene za Dielo podľa cenovej ponuky, ktorá je súčasťou  tejto zmluvy o</w:t>
      </w:r>
      <w:r w:rsidR="001049B4" w:rsidRPr="00A62CD9">
        <w:rPr>
          <w:rFonts w:asciiTheme="minorHAnsi" w:hAnsiTheme="minorHAnsi"/>
          <w:sz w:val="21"/>
          <w:szCs w:val="21"/>
        </w:rPr>
        <w:t>dsúhlasenej zmluvnými  stranami:</w:t>
      </w:r>
    </w:p>
    <w:p w:rsidR="001049B4" w:rsidRPr="00A62CD9" w:rsidRDefault="001049B4" w:rsidP="001049B4">
      <w:pPr>
        <w:ind w:left="705"/>
        <w:rPr>
          <w:rFonts w:asciiTheme="minorHAnsi" w:hAnsiTheme="minorHAnsi"/>
          <w:sz w:val="21"/>
          <w:szCs w:val="21"/>
        </w:rPr>
      </w:pPr>
    </w:p>
    <w:p w:rsidR="005A63D0" w:rsidRPr="00A62CD9" w:rsidRDefault="005A63D0" w:rsidP="001C455C">
      <w:pPr>
        <w:ind w:firstLine="705"/>
        <w:rPr>
          <w:rFonts w:asciiTheme="minorHAnsi" w:hAnsiTheme="minorHAnsi"/>
          <w:sz w:val="21"/>
          <w:szCs w:val="21"/>
        </w:rPr>
      </w:pPr>
      <w:r w:rsidRPr="00A62CD9">
        <w:rPr>
          <w:rFonts w:asciiTheme="minorHAnsi" w:hAnsiTheme="minorHAnsi"/>
          <w:sz w:val="21"/>
          <w:szCs w:val="21"/>
        </w:rPr>
        <w:t xml:space="preserve">Cena bez DPH </w:t>
      </w:r>
      <w:r w:rsidR="00D62D5F" w:rsidRPr="00A62CD9">
        <w:rPr>
          <w:rFonts w:asciiTheme="minorHAnsi" w:hAnsiTheme="minorHAnsi"/>
          <w:sz w:val="21"/>
          <w:szCs w:val="21"/>
        </w:rPr>
        <w:t>.............</w:t>
      </w:r>
      <w:r w:rsidR="00B925CA" w:rsidRPr="00A62CD9">
        <w:rPr>
          <w:rFonts w:asciiTheme="minorHAnsi" w:hAnsiTheme="minorHAnsi"/>
          <w:sz w:val="21"/>
          <w:szCs w:val="21"/>
        </w:rPr>
        <w:t xml:space="preserve">      </w:t>
      </w:r>
      <w:r w:rsidRPr="00A62CD9">
        <w:rPr>
          <w:rFonts w:asciiTheme="minorHAnsi" w:hAnsiTheme="minorHAnsi"/>
          <w:sz w:val="21"/>
          <w:szCs w:val="21"/>
        </w:rPr>
        <w:t xml:space="preserve">              </w:t>
      </w:r>
    </w:p>
    <w:p w:rsidR="005A63D0" w:rsidRPr="00A62CD9" w:rsidRDefault="005A63D0" w:rsidP="005A63D0">
      <w:pPr>
        <w:pStyle w:val="Hlavika"/>
        <w:tabs>
          <w:tab w:val="left" w:pos="708"/>
        </w:tabs>
        <w:rPr>
          <w:rFonts w:asciiTheme="minorHAnsi" w:hAnsiTheme="minorHAnsi"/>
          <w:sz w:val="21"/>
          <w:szCs w:val="21"/>
        </w:rPr>
      </w:pPr>
      <w:r w:rsidRPr="00A62CD9">
        <w:rPr>
          <w:rFonts w:asciiTheme="minorHAnsi" w:hAnsiTheme="minorHAnsi"/>
          <w:sz w:val="21"/>
          <w:szCs w:val="21"/>
        </w:rPr>
        <w:t xml:space="preserve">           </w:t>
      </w:r>
      <w:r w:rsidR="00704CD5" w:rsidRPr="00A62CD9">
        <w:rPr>
          <w:rFonts w:asciiTheme="minorHAnsi" w:hAnsiTheme="minorHAnsi"/>
          <w:sz w:val="21"/>
          <w:szCs w:val="21"/>
        </w:rPr>
        <w:t xml:space="preserve"> </w:t>
      </w:r>
      <w:r w:rsidR="001C455C">
        <w:rPr>
          <w:rFonts w:asciiTheme="minorHAnsi" w:hAnsiTheme="minorHAnsi"/>
          <w:sz w:val="21"/>
          <w:szCs w:val="21"/>
        </w:rPr>
        <w:tab/>
      </w:r>
      <w:r w:rsidRPr="00A62CD9">
        <w:rPr>
          <w:rFonts w:asciiTheme="minorHAnsi" w:hAnsiTheme="minorHAnsi"/>
          <w:sz w:val="21"/>
          <w:szCs w:val="21"/>
        </w:rPr>
        <w:t xml:space="preserve"> DPH</w:t>
      </w:r>
      <w:r w:rsidR="00D62D5F" w:rsidRPr="00A62CD9">
        <w:rPr>
          <w:rFonts w:asciiTheme="minorHAnsi" w:hAnsiTheme="minorHAnsi"/>
          <w:sz w:val="21"/>
          <w:szCs w:val="21"/>
        </w:rPr>
        <w:t>.............................</w:t>
      </w:r>
      <w:r w:rsidRPr="00A62CD9">
        <w:rPr>
          <w:rFonts w:asciiTheme="minorHAnsi" w:hAnsiTheme="minorHAnsi"/>
          <w:sz w:val="21"/>
          <w:szCs w:val="21"/>
        </w:rPr>
        <w:t xml:space="preserve">  </w:t>
      </w:r>
      <w:r w:rsidR="00B925CA" w:rsidRPr="00A62CD9">
        <w:rPr>
          <w:rFonts w:asciiTheme="minorHAnsi" w:hAnsiTheme="minorHAnsi"/>
          <w:sz w:val="21"/>
          <w:szCs w:val="21"/>
        </w:rPr>
        <w:t xml:space="preserve">                    </w:t>
      </w:r>
      <w:r w:rsidRPr="00A62CD9">
        <w:rPr>
          <w:rFonts w:asciiTheme="minorHAnsi" w:hAnsiTheme="minorHAnsi"/>
          <w:sz w:val="21"/>
          <w:szCs w:val="21"/>
        </w:rPr>
        <w:t xml:space="preserve">                   </w:t>
      </w:r>
    </w:p>
    <w:p w:rsidR="001049B4" w:rsidRPr="00A62CD9" w:rsidRDefault="005A63D0" w:rsidP="005A63D0">
      <w:pPr>
        <w:ind w:left="709" w:hanging="709"/>
        <w:rPr>
          <w:rFonts w:asciiTheme="minorHAnsi" w:hAnsiTheme="minorHAnsi"/>
          <w:sz w:val="21"/>
          <w:szCs w:val="21"/>
        </w:rPr>
      </w:pPr>
      <w:r w:rsidRPr="00A62CD9">
        <w:rPr>
          <w:rFonts w:asciiTheme="minorHAnsi" w:hAnsiTheme="minorHAnsi"/>
          <w:b/>
          <w:bCs/>
          <w:sz w:val="21"/>
          <w:szCs w:val="21"/>
        </w:rPr>
        <w:t xml:space="preserve">            </w:t>
      </w:r>
      <w:r w:rsidR="001C455C">
        <w:rPr>
          <w:rFonts w:asciiTheme="minorHAnsi" w:hAnsiTheme="minorHAnsi"/>
          <w:b/>
          <w:bCs/>
          <w:sz w:val="21"/>
          <w:szCs w:val="21"/>
        </w:rPr>
        <w:tab/>
      </w:r>
      <w:r w:rsidR="00704CD5" w:rsidRPr="00A62CD9">
        <w:rPr>
          <w:rFonts w:asciiTheme="minorHAnsi" w:hAnsiTheme="minorHAnsi"/>
          <w:b/>
          <w:bCs/>
          <w:sz w:val="21"/>
          <w:szCs w:val="21"/>
        </w:rPr>
        <w:t xml:space="preserve"> </w:t>
      </w:r>
      <w:r w:rsidRPr="00A62CD9">
        <w:rPr>
          <w:rFonts w:asciiTheme="minorHAnsi" w:hAnsiTheme="minorHAnsi"/>
          <w:b/>
          <w:bCs/>
          <w:sz w:val="21"/>
          <w:szCs w:val="21"/>
        </w:rPr>
        <w:t>spolu s</w:t>
      </w:r>
      <w:r w:rsidR="00D62D5F" w:rsidRPr="00A62CD9">
        <w:rPr>
          <w:rFonts w:asciiTheme="minorHAnsi" w:hAnsiTheme="minorHAnsi"/>
          <w:b/>
          <w:bCs/>
          <w:sz w:val="21"/>
          <w:szCs w:val="21"/>
        </w:rPr>
        <w:t> </w:t>
      </w:r>
      <w:r w:rsidRPr="00A62CD9">
        <w:rPr>
          <w:rFonts w:asciiTheme="minorHAnsi" w:hAnsiTheme="minorHAnsi"/>
          <w:b/>
          <w:bCs/>
          <w:sz w:val="21"/>
          <w:szCs w:val="21"/>
        </w:rPr>
        <w:t>DPH</w:t>
      </w:r>
      <w:r w:rsidR="00D62D5F" w:rsidRPr="00A62CD9">
        <w:rPr>
          <w:rFonts w:asciiTheme="minorHAnsi" w:hAnsiTheme="minorHAnsi"/>
          <w:b/>
          <w:bCs/>
          <w:sz w:val="21"/>
          <w:szCs w:val="21"/>
        </w:rPr>
        <w:t>................</w:t>
      </w:r>
      <w:r w:rsidRPr="00A62CD9">
        <w:rPr>
          <w:rFonts w:asciiTheme="minorHAnsi" w:hAnsiTheme="minorHAnsi"/>
          <w:b/>
          <w:bCs/>
          <w:sz w:val="21"/>
          <w:szCs w:val="21"/>
        </w:rPr>
        <w:t xml:space="preserve"> </w:t>
      </w:r>
      <w:r w:rsidR="00B925CA" w:rsidRPr="00A62CD9">
        <w:rPr>
          <w:rFonts w:asciiTheme="minorHAnsi" w:hAnsiTheme="minorHAnsi"/>
          <w:b/>
          <w:bCs/>
          <w:sz w:val="21"/>
          <w:szCs w:val="21"/>
        </w:rPr>
        <w:t xml:space="preserve">         </w:t>
      </w:r>
      <w:r w:rsidRPr="00A62CD9">
        <w:rPr>
          <w:rFonts w:asciiTheme="minorHAnsi" w:hAnsiTheme="minorHAnsi"/>
          <w:sz w:val="21"/>
          <w:szCs w:val="21"/>
        </w:rPr>
        <w:t xml:space="preserve">     </w:t>
      </w:r>
    </w:p>
    <w:p w:rsidR="00D62D5F" w:rsidRPr="00A62CD9" w:rsidRDefault="005A63D0" w:rsidP="008B04D4">
      <w:pPr>
        <w:ind w:left="709" w:hanging="709"/>
        <w:rPr>
          <w:rFonts w:asciiTheme="minorHAnsi" w:hAnsiTheme="minorHAnsi"/>
          <w:sz w:val="21"/>
          <w:szCs w:val="21"/>
        </w:rPr>
      </w:pPr>
      <w:r w:rsidRPr="00A62CD9">
        <w:rPr>
          <w:rFonts w:asciiTheme="minorHAnsi" w:hAnsiTheme="minorHAnsi"/>
          <w:sz w:val="21"/>
          <w:szCs w:val="21"/>
        </w:rPr>
        <w:t xml:space="preserve">           </w:t>
      </w:r>
    </w:p>
    <w:p w:rsidR="005A63D0" w:rsidRPr="00A62CD9" w:rsidRDefault="005A63D0" w:rsidP="008B04D4">
      <w:pPr>
        <w:ind w:left="709" w:hanging="709"/>
        <w:rPr>
          <w:rFonts w:asciiTheme="minorHAnsi" w:hAnsiTheme="minorHAnsi"/>
          <w:b/>
          <w:bCs/>
          <w:sz w:val="21"/>
          <w:szCs w:val="21"/>
        </w:rPr>
      </w:pPr>
      <w:r w:rsidRPr="00A62CD9">
        <w:rPr>
          <w:rFonts w:asciiTheme="minorHAnsi" w:hAnsiTheme="minorHAnsi"/>
          <w:b/>
          <w:bCs/>
          <w:sz w:val="21"/>
          <w:szCs w:val="21"/>
        </w:rPr>
        <w:tab/>
        <w:t xml:space="preserve">slovom: </w:t>
      </w:r>
      <w:r w:rsidR="00B925CA" w:rsidRPr="00A62CD9">
        <w:rPr>
          <w:rFonts w:asciiTheme="minorHAnsi" w:hAnsiTheme="minorHAnsi"/>
          <w:b/>
          <w:bCs/>
          <w:sz w:val="21"/>
          <w:szCs w:val="21"/>
        </w:rPr>
        <w:t xml:space="preserve">                 </w:t>
      </w:r>
    </w:p>
    <w:p w:rsidR="005A63D0" w:rsidRPr="00A62CD9" w:rsidRDefault="00D62D5F" w:rsidP="00D62D5F">
      <w:pPr>
        <w:ind w:left="709" w:right="-141" w:hanging="709"/>
        <w:rPr>
          <w:rFonts w:asciiTheme="minorHAnsi" w:hAnsiTheme="minorHAnsi"/>
          <w:sz w:val="21"/>
          <w:szCs w:val="21"/>
        </w:rPr>
      </w:pPr>
      <w:r w:rsidRPr="00A62CD9">
        <w:rPr>
          <w:rFonts w:asciiTheme="minorHAnsi" w:hAnsiTheme="minorHAnsi"/>
          <w:b/>
          <w:bCs/>
          <w:sz w:val="21"/>
          <w:szCs w:val="21"/>
        </w:rPr>
        <w:tab/>
      </w:r>
      <w:r w:rsidRPr="00A62CD9">
        <w:rPr>
          <w:rFonts w:asciiTheme="minorHAnsi" w:hAnsiTheme="minorHAnsi"/>
          <w:b/>
          <w:bCs/>
          <w:sz w:val="21"/>
          <w:szCs w:val="21"/>
        </w:rPr>
        <w:tab/>
      </w:r>
    </w:p>
    <w:p w:rsidR="005A63D0" w:rsidRPr="00A62CD9" w:rsidRDefault="00012019" w:rsidP="00012019">
      <w:pPr>
        <w:jc w:val="both"/>
        <w:rPr>
          <w:rFonts w:asciiTheme="minorHAnsi" w:hAnsiTheme="minorHAnsi"/>
          <w:sz w:val="21"/>
          <w:szCs w:val="21"/>
        </w:rPr>
      </w:pPr>
      <w:r>
        <w:rPr>
          <w:rFonts w:asciiTheme="minorHAnsi" w:hAnsiTheme="minorHAnsi"/>
          <w:sz w:val="21"/>
          <w:szCs w:val="21"/>
        </w:rPr>
        <w:t>4.2.</w:t>
      </w:r>
      <w:r>
        <w:rPr>
          <w:rFonts w:asciiTheme="minorHAnsi" w:hAnsiTheme="minorHAnsi"/>
          <w:sz w:val="21"/>
          <w:szCs w:val="21"/>
        </w:rPr>
        <w:tab/>
      </w:r>
      <w:r w:rsidR="005A63D0" w:rsidRPr="00A62CD9">
        <w:rPr>
          <w:rFonts w:asciiTheme="minorHAnsi" w:hAnsiTheme="minorHAnsi"/>
          <w:sz w:val="21"/>
          <w:szCs w:val="21"/>
        </w:rPr>
        <w:t xml:space="preserve">Cena  za  zhotovenie  Diela je  maximálna, ktorú nemožno bez súhlasu objednávateľa zvýšiť. </w:t>
      </w:r>
    </w:p>
    <w:p w:rsidR="005A63D0" w:rsidRPr="00A62CD9" w:rsidRDefault="00012019" w:rsidP="00012019">
      <w:pPr>
        <w:ind w:left="705" w:hanging="705"/>
        <w:jc w:val="both"/>
        <w:rPr>
          <w:rFonts w:asciiTheme="minorHAnsi" w:hAnsiTheme="minorHAnsi"/>
          <w:sz w:val="21"/>
          <w:szCs w:val="21"/>
        </w:rPr>
      </w:pPr>
      <w:r>
        <w:rPr>
          <w:rFonts w:asciiTheme="minorHAnsi" w:hAnsiTheme="minorHAnsi"/>
          <w:sz w:val="21"/>
          <w:szCs w:val="21"/>
        </w:rPr>
        <w:lastRenderedPageBreak/>
        <w:t>4.3.</w:t>
      </w:r>
      <w:r>
        <w:rPr>
          <w:rFonts w:asciiTheme="minorHAnsi" w:hAnsiTheme="minorHAnsi"/>
          <w:sz w:val="21"/>
          <w:szCs w:val="21"/>
        </w:rPr>
        <w:tab/>
      </w:r>
      <w:r w:rsidR="005A63D0" w:rsidRPr="00A62CD9">
        <w:rPr>
          <w:rFonts w:asciiTheme="minorHAnsi" w:hAnsiTheme="minorHAnsi"/>
          <w:sz w:val="21"/>
          <w:szCs w:val="21"/>
        </w:rPr>
        <w:t xml:space="preserve">Objednávateľ nebude akceptovať žiadne navyšovanie ceny diela podľa tejto zmluvy a jej príloh z dôvodu realizácie </w:t>
      </w:r>
      <w:r w:rsidR="008D1435" w:rsidRPr="00A62CD9">
        <w:rPr>
          <w:rFonts w:asciiTheme="minorHAnsi" w:hAnsiTheme="minorHAnsi"/>
          <w:sz w:val="21"/>
          <w:szCs w:val="21"/>
        </w:rPr>
        <w:t>diela</w:t>
      </w:r>
      <w:r w:rsidR="005A63D0" w:rsidRPr="00A62CD9">
        <w:rPr>
          <w:rFonts w:asciiTheme="minorHAnsi" w:hAnsiTheme="minorHAnsi"/>
          <w:sz w:val="21"/>
          <w:szCs w:val="21"/>
        </w:rPr>
        <w:t xml:space="preserve">, ktoré vyplynie z dôvodu nedostatočného oboznámenia sa zhotoviteľa s obsahom projektovej dokumentácie, so </w:t>
      </w:r>
      <w:r w:rsidR="005A63D0" w:rsidRPr="00A62CD9">
        <w:rPr>
          <w:rFonts w:asciiTheme="minorHAnsi" w:hAnsiTheme="minorHAnsi"/>
          <w:bCs/>
          <w:sz w:val="21"/>
          <w:szCs w:val="21"/>
        </w:rPr>
        <w:t>súťažnými podkladmi z</w:t>
      </w:r>
      <w:r w:rsidR="008D1435" w:rsidRPr="00A62CD9">
        <w:rPr>
          <w:rFonts w:asciiTheme="minorHAnsi" w:hAnsiTheme="minorHAnsi"/>
          <w:bCs/>
          <w:sz w:val="21"/>
          <w:szCs w:val="21"/>
        </w:rPr>
        <w:t> procesu verejného obstarávania</w:t>
      </w:r>
      <w:r w:rsidR="005A63D0" w:rsidRPr="00A62CD9">
        <w:rPr>
          <w:rFonts w:asciiTheme="minorHAnsi" w:hAnsiTheme="minorHAnsi"/>
          <w:sz w:val="21"/>
          <w:szCs w:val="21"/>
        </w:rPr>
        <w:t xml:space="preserve">. </w:t>
      </w:r>
    </w:p>
    <w:p w:rsidR="005A63D0" w:rsidRPr="00A62CD9" w:rsidRDefault="00012019" w:rsidP="00012019">
      <w:pPr>
        <w:ind w:left="705" w:hanging="705"/>
        <w:jc w:val="both"/>
        <w:rPr>
          <w:rFonts w:asciiTheme="minorHAnsi" w:hAnsiTheme="minorHAnsi"/>
          <w:sz w:val="21"/>
          <w:szCs w:val="21"/>
        </w:rPr>
      </w:pPr>
      <w:r>
        <w:rPr>
          <w:rFonts w:asciiTheme="minorHAnsi" w:hAnsiTheme="minorHAnsi"/>
          <w:sz w:val="21"/>
          <w:szCs w:val="21"/>
        </w:rPr>
        <w:t>4.4.</w:t>
      </w:r>
      <w:r>
        <w:rPr>
          <w:rFonts w:asciiTheme="minorHAnsi" w:hAnsiTheme="minorHAnsi"/>
          <w:sz w:val="21"/>
          <w:szCs w:val="21"/>
        </w:rPr>
        <w:tab/>
      </w:r>
      <w:r w:rsidR="005A63D0" w:rsidRPr="00A62CD9">
        <w:rPr>
          <w:rFonts w:asciiTheme="minorHAnsi" w:hAnsiTheme="minorHAnsi"/>
          <w:sz w:val="21"/>
          <w:szCs w:val="21"/>
        </w:rPr>
        <w:t xml:space="preserve">Ak počas realizácie diela vzniknú nepredvídané práce, </w:t>
      </w:r>
      <w:proofErr w:type="spellStart"/>
      <w:r w:rsidR="005A63D0" w:rsidRPr="00A62CD9">
        <w:rPr>
          <w:rFonts w:asciiTheme="minorHAnsi" w:hAnsiTheme="minorHAnsi"/>
          <w:sz w:val="21"/>
          <w:szCs w:val="21"/>
        </w:rPr>
        <w:t>t.j</w:t>
      </w:r>
      <w:proofErr w:type="spellEnd"/>
      <w:r w:rsidR="005A63D0" w:rsidRPr="00A62CD9">
        <w:rPr>
          <w:rFonts w:asciiTheme="minorHAnsi" w:hAnsiTheme="minorHAnsi"/>
          <w:sz w:val="21"/>
          <w:szCs w:val="21"/>
        </w:rPr>
        <w:t>. práce naviac (čo sa týka množstva alebo druhu)  nemajúce povahu podľa bodu 4.3 tohto článku tejto zmluvy</w:t>
      </w:r>
      <w:r w:rsidR="00040E6C" w:rsidRPr="00A62CD9">
        <w:rPr>
          <w:rFonts w:asciiTheme="minorHAnsi" w:hAnsiTheme="minorHAnsi"/>
          <w:sz w:val="21"/>
          <w:szCs w:val="21"/>
        </w:rPr>
        <w:t>,</w:t>
      </w:r>
      <w:r w:rsidR="005A63D0" w:rsidRPr="00A62CD9">
        <w:rPr>
          <w:rFonts w:asciiTheme="minorHAnsi" w:hAnsiTheme="minorHAnsi"/>
          <w:sz w:val="21"/>
          <w:szCs w:val="21"/>
        </w:rPr>
        <w:t xml:space="preserve"> je povinný tieto zhotoviteľ oceniť a v písomnej forme predložiť objednávateľovi na odsúhlasenie ešte pred ich realizáciou. Všetky objednávateľom odsúhlasené práce naviac podľa predchádzajúcej vety musia byť predmetom zmluvnej úpravy formou písomného dodatku k tejto zmluve.</w:t>
      </w:r>
    </w:p>
    <w:p w:rsidR="005A63D0" w:rsidRPr="00A62CD9" w:rsidRDefault="005A63D0" w:rsidP="009B2F4E">
      <w:pPr>
        <w:ind w:left="705" w:hanging="705"/>
        <w:jc w:val="both"/>
        <w:rPr>
          <w:rFonts w:asciiTheme="minorHAnsi" w:hAnsiTheme="minorHAnsi"/>
          <w:sz w:val="21"/>
          <w:szCs w:val="21"/>
        </w:rPr>
      </w:pPr>
      <w:r w:rsidRPr="00A62CD9">
        <w:rPr>
          <w:rFonts w:asciiTheme="minorHAnsi" w:hAnsiTheme="minorHAnsi"/>
          <w:sz w:val="21"/>
          <w:szCs w:val="21"/>
        </w:rPr>
        <w:t xml:space="preserve">4.5    </w:t>
      </w:r>
      <w:r w:rsidR="001D5AD3" w:rsidRPr="00A62CD9">
        <w:rPr>
          <w:rFonts w:asciiTheme="minorHAnsi" w:hAnsiTheme="minorHAnsi"/>
          <w:sz w:val="21"/>
          <w:szCs w:val="21"/>
        </w:rPr>
        <w:tab/>
      </w:r>
      <w:r w:rsidRPr="00A62CD9">
        <w:rPr>
          <w:rFonts w:asciiTheme="minorHAnsi" w:hAnsiTheme="minorHAnsi"/>
          <w:sz w:val="21"/>
          <w:szCs w:val="21"/>
        </w:rPr>
        <w:t xml:space="preserve">Cena  za  Dielo zahŕňa  okrem </w:t>
      </w:r>
      <w:r w:rsidR="00697707" w:rsidRPr="00A62CD9">
        <w:rPr>
          <w:rFonts w:asciiTheme="minorHAnsi" w:hAnsiTheme="minorHAnsi"/>
          <w:sz w:val="21"/>
          <w:szCs w:val="21"/>
        </w:rPr>
        <w:t>výroby diela</w:t>
      </w:r>
      <w:r w:rsidRPr="00A62CD9">
        <w:rPr>
          <w:rFonts w:asciiTheme="minorHAnsi" w:hAnsiTheme="minorHAnsi"/>
          <w:sz w:val="21"/>
          <w:szCs w:val="21"/>
        </w:rPr>
        <w:t xml:space="preserve"> a dodávok  aj všetky poplatky za odborné skúšky a merania, </w:t>
      </w:r>
      <w:r w:rsidR="00047A39" w:rsidRPr="00A62CD9">
        <w:rPr>
          <w:rFonts w:asciiTheme="minorHAnsi" w:hAnsiTheme="minorHAnsi"/>
          <w:sz w:val="21"/>
          <w:szCs w:val="21"/>
        </w:rPr>
        <w:t xml:space="preserve">prípadné </w:t>
      </w:r>
      <w:r w:rsidRPr="00A62CD9">
        <w:rPr>
          <w:rFonts w:asciiTheme="minorHAnsi" w:hAnsiTheme="minorHAnsi"/>
          <w:sz w:val="21"/>
          <w:szCs w:val="21"/>
        </w:rPr>
        <w:t xml:space="preserve">poplatky za energie pri realizácii Diela, telefón, poplatky za </w:t>
      </w:r>
      <w:r w:rsidR="00697707" w:rsidRPr="00A62CD9">
        <w:rPr>
          <w:rFonts w:asciiTheme="minorHAnsi" w:hAnsiTheme="minorHAnsi"/>
          <w:sz w:val="21"/>
          <w:szCs w:val="21"/>
        </w:rPr>
        <w:t>odvoz  a uskladnenie odpadov</w:t>
      </w:r>
      <w:r w:rsidRPr="00A62CD9">
        <w:rPr>
          <w:rFonts w:asciiTheme="minorHAnsi" w:hAnsiTheme="minorHAnsi"/>
          <w:sz w:val="21"/>
          <w:szCs w:val="21"/>
        </w:rPr>
        <w:t xml:space="preserve"> a ostatné náklady</w:t>
      </w:r>
      <w:r w:rsidR="008B2425" w:rsidRPr="00A62CD9">
        <w:rPr>
          <w:rFonts w:asciiTheme="minorHAnsi" w:hAnsiTheme="minorHAnsi"/>
          <w:sz w:val="21"/>
          <w:szCs w:val="21"/>
        </w:rPr>
        <w:t xml:space="preserve"> </w:t>
      </w:r>
      <w:r w:rsidRPr="00A62CD9">
        <w:rPr>
          <w:rFonts w:asciiTheme="minorHAnsi" w:hAnsiTheme="minorHAnsi"/>
          <w:sz w:val="21"/>
          <w:szCs w:val="21"/>
        </w:rPr>
        <w:t xml:space="preserve">zhotoviteľa. </w:t>
      </w:r>
    </w:p>
    <w:p w:rsidR="0044756A" w:rsidRPr="00A62CD9" w:rsidRDefault="005A63D0" w:rsidP="005A63D0">
      <w:pPr>
        <w:tabs>
          <w:tab w:val="left" w:pos="720"/>
          <w:tab w:val="left" w:pos="820"/>
          <w:tab w:val="center" w:pos="4536"/>
        </w:tabs>
        <w:rPr>
          <w:rFonts w:asciiTheme="minorHAnsi" w:hAnsiTheme="minorHAnsi"/>
          <w:b/>
          <w:sz w:val="21"/>
          <w:szCs w:val="21"/>
        </w:rPr>
      </w:pPr>
      <w:r w:rsidRPr="00A62CD9">
        <w:rPr>
          <w:rFonts w:asciiTheme="minorHAnsi" w:hAnsiTheme="minorHAnsi"/>
          <w:b/>
          <w:sz w:val="21"/>
          <w:szCs w:val="21"/>
        </w:rPr>
        <w:tab/>
      </w:r>
      <w:r w:rsidRPr="00A62CD9">
        <w:rPr>
          <w:rFonts w:asciiTheme="minorHAnsi" w:hAnsiTheme="minorHAnsi"/>
          <w:b/>
          <w:sz w:val="21"/>
          <w:szCs w:val="21"/>
        </w:rPr>
        <w:tab/>
      </w:r>
      <w:r w:rsidRPr="00A62CD9">
        <w:rPr>
          <w:rFonts w:asciiTheme="minorHAnsi" w:hAnsiTheme="minorHAnsi"/>
          <w:b/>
          <w:sz w:val="21"/>
          <w:szCs w:val="21"/>
        </w:rPr>
        <w:tab/>
      </w:r>
    </w:p>
    <w:p w:rsidR="005A63D0" w:rsidRPr="00A62CD9" w:rsidRDefault="005A63D0" w:rsidP="00A5532B">
      <w:pPr>
        <w:tabs>
          <w:tab w:val="left" w:pos="720"/>
          <w:tab w:val="left" w:pos="820"/>
          <w:tab w:val="center" w:pos="4536"/>
        </w:tabs>
        <w:jc w:val="center"/>
        <w:rPr>
          <w:rFonts w:asciiTheme="minorHAnsi" w:hAnsiTheme="minorHAnsi"/>
          <w:b/>
          <w:sz w:val="21"/>
          <w:szCs w:val="21"/>
        </w:rPr>
      </w:pPr>
      <w:r w:rsidRPr="00A62CD9">
        <w:rPr>
          <w:rFonts w:asciiTheme="minorHAnsi" w:hAnsiTheme="minorHAnsi"/>
          <w:b/>
          <w:sz w:val="21"/>
          <w:szCs w:val="21"/>
        </w:rPr>
        <w:t>Čl. V</w:t>
      </w:r>
      <w:r w:rsidR="00A5532B" w:rsidRPr="00A62CD9">
        <w:rPr>
          <w:rFonts w:asciiTheme="minorHAnsi" w:hAnsiTheme="minorHAnsi"/>
          <w:b/>
          <w:sz w:val="21"/>
          <w:szCs w:val="21"/>
        </w:rPr>
        <w:t xml:space="preserve">.  </w:t>
      </w:r>
      <w:r w:rsidRPr="00A62CD9">
        <w:rPr>
          <w:rFonts w:asciiTheme="minorHAnsi" w:hAnsiTheme="minorHAnsi"/>
          <w:b/>
          <w:sz w:val="21"/>
          <w:szCs w:val="21"/>
        </w:rPr>
        <w:t>Fakturácia a platobné podmienky</w:t>
      </w:r>
    </w:p>
    <w:p w:rsidR="005A63D0" w:rsidRPr="00A62CD9" w:rsidRDefault="005A63D0" w:rsidP="005A63D0">
      <w:pPr>
        <w:ind w:left="540"/>
        <w:jc w:val="both"/>
        <w:rPr>
          <w:rFonts w:asciiTheme="minorHAnsi" w:hAnsiTheme="minorHAnsi"/>
          <w:color w:val="008000"/>
          <w:sz w:val="21"/>
          <w:szCs w:val="21"/>
        </w:rPr>
      </w:pPr>
    </w:p>
    <w:p w:rsidR="008F032C" w:rsidRPr="008E4E9D" w:rsidRDefault="00AB5B00" w:rsidP="008F032C">
      <w:pPr>
        <w:widowControl w:val="0"/>
        <w:ind w:left="567" w:hanging="567"/>
        <w:jc w:val="both"/>
        <w:rPr>
          <w:rFonts w:asciiTheme="minorHAnsi" w:hAnsiTheme="minorHAnsi"/>
          <w:sz w:val="21"/>
          <w:szCs w:val="21"/>
        </w:rPr>
      </w:pPr>
      <w:r w:rsidRPr="00A62CD9">
        <w:rPr>
          <w:rFonts w:asciiTheme="minorHAnsi" w:hAnsiTheme="minorHAnsi"/>
          <w:sz w:val="21"/>
          <w:szCs w:val="21"/>
        </w:rPr>
        <w:t>5.1.</w:t>
      </w:r>
      <w:r w:rsidRPr="00A62CD9">
        <w:rPr>
          <w:rFonts w:asciiTheme="minorHAnsi" w:hAnsiTheme="minorHAnsi"/>
          <w:sz w:val="21"/>
          <w:szCs w:val="21"/>
        </w:rPr>
        <w:tab/>
      </w:r>
      <w:r w:rsidR="008F032C" w:rsidRPr="00A62CD9">
        <w:rPr>
          <w:rFonts w:asciiTheme="minorHAnsi" w:hAnsiTheme="minorHAnsi"/>
          <w:sz w:val="21"/>
          <w:szCs w:val="21"/>
        </w:rPr>
        <w:t>Platba za Dielo bu</w:t>
      </w:r>
      <w:r w:rsidR="008F032C" w:rsidRPr="008E4E9D">
        <w:rPr>
          <w:rFonts w:asciiTheme="minorHAnsi" w:hAnsiTheme="minorHAnsi"/>
          <w:sz w:val="21"/>
          <w:szCs w:val="21"/>
        </w:rPr>
        <w:t>de zhotoviteľovi uhradená na základe jednej konečnej faktúry</w:t>
      </w:r>
      <w:r w:rsidR="00F41EDB" w:rsidRPr="008E4E9D">
        <w:rPr>
          <w:rFonts w:asciiTheme="minorHAnsi" w:hAnsiTheme="minorHAnsi"/>
          <w:sz w:val="21"/>
          <w:szCs w:val="21"/>
        </w:rPr>
        <w:t xml:space="preserve"> </w:t>
      </w:r>
      <w:r w:rsidR="008F032C" w:rsidRPr="008E4E9D">
        <w:rPr>
          <w:rFonts w:asciiTheme="minorHAnsi" w:hAnsiTheme="minorHAnsi"/>
          <w:sz w:val="21"/>
          <w:szCs w:val="21"/>
        </w:rPr>
        <w:t xml:space="preserve">. Zhotoviteľovi vzniká nárok na vystavenie konečnej faktúry po podpísaní Protokolu o odovzdaní a prevzatí </w:t>
      </w:r>
      <w:r w:rsidR="002E5746" w:rsidRPr="008E4E9D">
        <w:rPr>
          <w:rFonts w:asciiTheme="minorHAnsi" w:hAnsiTheme="minorHAnsi"/>
          <w:sz w:val="21"/>
          <w:szCs w:val="21"/>
        </w:rPr>
        <w:t xml:space="preserve">riadne zhotoveného </w:t>
      </w:r>
      <w:r w:rsidR="008F032C" w:rsidRPr="008E4E9D">
        <w:rPr>
          <w:rFonts w:asciiTheme="minorHAnsi" w:hAnsiTheme="minorHAnsi"/>
          <w:sz w:val="21"/>
          <w:szCs w:val="21"/>
        </w:rPr>
        <w:t xml:space="preserve">Diela. </w:t>
      </w:r>
    </w:p>
    <w:p w:rsidR="008F032C" w:rsidRPr="008E4E9D" w:rsidRDefault="008F032C" w:rsidP="008F032C">
      <w:pPr>
        <w:pStyle w:val="Podtitul"/>
        <w:ind w:firstLine="567"/>
        <w:jc w:val="both"/>
        <w:rPr>
          <w:rFonts w:asciiTheme="minorHAnsi" w:hAnsiTheme="minorHAnsi"/>
          <w:sz w:val="21"/>
          <w:szCs w:val="21"/>
        </w:rPr>
      </w:pPr>
      <w:r w:rsidRPr="008E4E9D">
        <w:rPr>
          <w:rFonts w:asciiTheme="minorHAnsi" w:hAnsiTheme="minorHAnsi"/>
          <w:b w:val="0"/>
          <w:sz w:val="21"/>
          <w:szCs w:val="21"/>
        </w:rPr>
        <w:t>Faktúra musí byť vyhotovená v</w:t>
      </w:r>
      <w:r w:rsidR="00B3472B" w:rsidRPr="008E4E9D">
        <w:rPr>
          <w:rFonts w:asciiTheme="minorHAnsi" w:hAnsiTheme="minorHAnsi"/>
          <w:b w:val="0"/>
          <w:sz w:val="21"/>
          <w:szCs w:val="21"/>
        </w:rPr>
        <w:t> </w:t>
      </w:r>
      <w:r w:rsidRPr="008E4E9D">
        <w:rPr>
          <w:rFonts w:asciiTheme="minorHAnsi" w:hAnsiTheme="minorHAnsi"/>
          <w:b w:val="0"/>
          <w:sz w:val="21"/>
          <w:szCs w:val="21"/>
        </w:rPr>
        <w:t>minimálne</w:t>
      </w:r>
      <w:r w:rsidR="00B3472B" w:rsidRPr="008E4E9D">
        <w:rPr>
          <w:rFonts w:asciiTheme="minorHAnsi" w:hAnsiTheme="minorHAnsi"/>
          <w:b w:val="0"/>
          <w:sz w:val="21"/>
          <w:szCs w:val="21"/>
        </w:rPr>
        <w:t xml:space="preserve"> v</w:t>
      </w:r>
      <w:r w:rsidRPr="008E4E9D">
        <w:rPr>
          <w:rFonts w:asciiTheme="minorHAnsi" w:hAnsiTheme="minorHAnsi"/>
          <w:b w:val="0"/>
          <w:sz w:val="21"/>
          <w:szCs w:val="21"/>
        </w:rPr>
        <w:t xml:space="preserve"> 3 origináloch a riadne doručená Objednávateľovi. </w:t>
      </w:r>
    </w:p>
    <w:p w:rsidR="00AB5B00" w:rsidRPr="008E4E9D" w:rsidRDefault="008F032C" w:rsidP="008F032C">
      <w:pPr>
        <w:ind w:left="567" w:hanging="567"/>
        <w:jc w:val="both"/>
        <w:rPr>
          <w:rFonts w:asciiTheme="minorHAnsi" w:hAnsiTheme="minorHAnsi"/>
          <w:sz w:val="21"/>
          <w:szCs w:val="21"/>
        </w:rPr>
      </w:pPr>
      <w:r w:rsidRPr="008E4E9D">
        <w:rPr>
          <w:rFonts w:asciiTheme="minorHAnsi" w:hAnsiTheme="minorHAnsi"/>
          <w:sz w:val="21"/>
          <w:szCs w:val="21"/>
        </w:rPr>
        <w:t>5.2.</w:t>
      </w:r>
      <w:r w:rsidRPr="008E4E9D">
        <w:rPr>
          <w:rFonts w:asciiTheme="minorHAnsi" w:hAnsiTheme="minorHAnsi"/>
          <w:sz w:val="21"/>
          <w:szCs w:val="21"/>
        </w:rPr>
        <w:tab/>
      </w:r>
      <w:r w:rsidR="00AB5B00" w:rsidRPr="008E4E9D">
        <w:rPr>
          <w:rFonts w:asciiTheme="minorHAnsi" w:hAnsiTheme="minorHAnsi"/>
          <w:sz w:val="21"/>
          <w:szCs w:val="21"/>
        </w:rPr>
        <w:t xml:space="preserve">Faktúra </w:t>
      </w:r>
      <w:r w:rsidR="00AB5B00" w:rsidRPr="008E4E9D">
        <w:rPr>
          <w:rFonts w:asciiTheme="minorHAnsi" w:hAnsiTheme="minorHAnsi"/>
          <w:bCs/>
          <w:sz w:val="21"/>
          <w:szCs w:val="21"/>
        </w:rPr>
        <w:t xml:space="preserve"> musí obsahovať všetky náležitosti daňového dokladu podľa platných právnych predpisov, označenie zhotoviteľa, číslo zmluvy, deň odoslania faktúry, deň splatnosti faktúry a deň zdaniteľného plnenia, označenie peňažného ústavu a číslo účtu, na ktorý sa má platiť, fakturovanú cenu (bez DPH, hodnotu DPH a celkovú fakturovanú cenu), označenie diela, pečiatku a podpis štatutára zhotoviteľa.</w:t>
      </w:r>
      <w:r w:rsidR="00AB5B00" w:rsidRPr="008E4E9D">
        <w:rPr>
          <w:rFonts w:asciiTheme="minorHAnsi" w:hAnsiTheme="minorHAnsi"/>
          <w:sz w:val="21"/>
          <w:szCs w:val="21"/>
        </w:rPr>
        <w:t xml:space="preserve"> Ak faktúra nebude obsahovať náležitosti stanovené právnymi predpismi a zmluvnými dojednaniami v tejto zmluve, objednávateľ je oprávnený ju pred uplynutím lehoty splatnosti vrátiť zhotoviteľovi bez zaplatenia. Doručením opravenej faktúry objednávateľovi začne plynúť nová lehota splatnosti.</w:t>
      </w:r>
    </w:p>
    <w:p w:rsidR="00AB5B00" w:rsidRPr="008E4E9D" w:rsidRDefault="00AB5B00" w:rsidP="005A392F">
      <w:pPr>
        <w:pStyle w:val="Odsekzoznamu"/>
        <w:numPr>
          <w:ilvl w:val="1"/>
          <w:numId w:val="7"/>
        </w:numPr>
        <w:ind w:left="567" w:hanging="567"/>
        <w:jc w:val="both"/>
        <w:rPr>
          <w:rFonts w:asciiTheme="minorHAnsi" w:hAnsiTheme="minorHAnsi"/>
          <w:sz w:val="21"/>
          <w:szCs w:val="21"/>
        </w:rPr>
      </w:pPr>
      <w:r w:rsidRPr="008E4E9D">
        <w:rPr>
          <w:rFonts w:asciiTheme="minorHAnsi" w:hAnsiTheme="minorHAnsi"/>
          <w:sz w:val="21"/>
          <w:szCs w:val="21"/>
        </w:rPr>
        <w:t>Splatnosť faktúr</w:t>
      </w:r>
      <w:r w:rsidR="008F032C" w:rsidRPr="008E4E9D">
        <w:rPr>
          <w:rFonts w:asciiTheme="minorHAnsi" w:hAnsiTheme="minorHAnsi"/>
          <w:sz w:val="21"/>
          <w:szCs w:val="21"/>
        </w:rPr>
        <w:t>y</w:t>
      </w:r>
      <w:r w:rsidRPr="008E4E9D">
        <w:rPr>
          <w:rFonts w:asciiTheme="minorHAnsi" w:hAnsiTheme="minorHAnsi"/>
          <w:sz w:val="21"/>
          <w:szCs w:val="21"/>
        </w:rPr>
        <w:t xml:space="preserve"> do 30 dní</w:t>
      </w:r>
      <w:r w:rsidR="00F41EDB" w:rsidRPr="008E4E9D">
        <w:rPr>
          <w:rFonts w:asciiTheme="minorHAnsi" w:hAnsiTheme="minorHAnsi"/>
          <w:sz w:val="21"/>
          <w:szCs w:val="21"/>
        </w:rPr>
        <w:t xml:space="preserve"> od dňa doručenia objednávateľovi</w:t>
      </w:r>
      <w:r w:rsidRPr="008E4E9D">
        <w:rPr>
          <w:rFonts w:asciiTheme="minorHAnsi" w:hAnsiTheme="minorHAnsi"/>
          <w:sz w:val="21"/>
          <w:szCs w:val="21"/>
        </w:rPr>
        <w:t>.</w:t>
      </w:r>
    </w:p>
    <w:p w:rsidR="00AB5B00" w:rsidRPr="008E4E9D" w:rsidRDefault="00AB5B00" w:rsidP="005A392F">
      <w:pPr>
        <w:pStyle w:val="Odsekzoznamu"/>
        <w:numPr>
          <w:ilvl w:val="1"/>
          <w:numId w:val="7"/>
        </w:numPr>
        <w:ind w:left="567" w:hanging="567"/>
        <w:jc w:val="both"/>
        <w:rPr>
          <w:rFonts w:asciiTheme="minorHAnsi" w:hAnsiTheme="minorHAnsi"/>
          <w:sz w:val="21"/>
          <w:szCs w:val="21"/>
        </w:rPr>
      </w:pPr>
      <w:r w:rsidRPr="008E4E9D">
        <w:rPr>
          <w:rFonts w:asciiTheme="minorHAnsi" w:hAnsiTheme="minorHAnsi"/>
          <w:sz w:val="21"/>
          <w:szCs w:val="21"/>
        </w:rPr>
        <w:t>Objednávateľ neposkytuje preddavky ani zálohové platby.</w:t>
      </w:r>
    </w:p>
    <w:p w:rsidR="005A63D0" w:rsidRPr="00A62CD9" w:rsidRDefault="005A63D0" w:rsidP="005A63D0">
      <w:pPr>
        <w:pStyle w:val="Podtitul"/>
        <w:jc w:val="both"/>
        <w:rPr>
          <w:rFonts w:asciiTheme="minorHAnsi" w:hAnsiTheme="minorHAnsi"/>
          <w:b w:val="0"/>
          <w:sz w:val="21"/>
          <w:szCs w:val="21"/>
        </w:rPr>
      </w:pPr>
    </w:p>
    <w:p w:rsidR="00A0045B" w:rsidRPr="00A62CD9" w:rsidRDefault="00A0045B" w:rsidP="00B9234D">
      <w:pPr>
        <w:jc w:val="center"/>
        <w:rPr>
          <w:rFonts w:asciiTheme="minorHAnsi" w:hAnsiTheme="minorHAnsi"/>
          <w:b/>
          <w:sz w:val="21"/>
          <w:szCs w:val="21"/>
        </w:rPr>
      </w:pPr>
    </w:p>
    <w:p w:rsidR="005A63D0" w:rsidRPr="00A62CD9" w:rsidRDefault="005A63D0" w:rsidP="00884D63">
      <w:pPr>
        <w:jc w:val="center"/>
        <w:rPr>
          <w:rFonts w:asciiTheme="minorHAnsi" w:hAnsiTheme="minorHAnsi"/>
          <w:b/>
          <w:sz w:val="21"/>
          <w:szCs w:val="21"/>
        </w:rPr>
      </w:pPr>
      <w:r w:rsidRPr="00A62CD9">
        <w:rPr>
          <w:rFonts w:asciiTheme="minorHAnsi" w:hAnsiTheme="minorHAnsi"/>
          <w:b/>
          <w:sz w:val="21"/>
          <w:szCs w:val="21"/>
        </w:rPr>
        <w:t>Čl. VI</w:t>
      </w:r>
      <w:r w:rsidR="00884D63" w:rsidRPr="00A62CD9">
        <w:rPr>
          <w:rFonts w:asciiTheme="minorHAnsi" w:hAnsiTheme="minorHAnsi"/>
          <w:b/>
          <w:sz w:val="21"/>
          <w:szCs w:val="21"/>
        </w:rPr>
        <w:t xml:space="preserve">. </w:t>
      </w:r>
      <w:r w:rsidRPr="00A62CD9">
        <w:rPr>
          <w:rFonts w:asciiTheme="minorHAnsi" w:hAnsiTheme="minorHAnsi"/>
          <w:b/>
          <w:sz w:val="21"/>
          <w:szCs w:val="21"/>
        </w:rPr>
        <w:t>Práva a povinnosti zmluvných strán</w:t>
      </w:r>
    </w:p>
    <w:p w:rsidR="00A74B28" w:rsidRPr="00215D5B" w:rsidRDefault="003E1B08" w:rsidP="00BD2764">
      <w:pPr>
        <w:pStyle w:val="Zkladntext"/>
        <w:numPr>
          <w:ilvl w:val="1"/>
          <w:numId w:val="10"/>
        </w:numPr>
        <w:tabs>
          <w:tab w:val="clear" w:pos="720"/>
        </w:tabs>
        <w:spacing w:before="240"/>
        <w:ind w:left="567" w:hanging="567"/>
        <w:rPr>
          <w:rFonts w:asciiTheme="minorHAnsi" w:hAnsiTheme="minorHAnsi"/>
          <w:sz w:val="21"/>
          <w:szCs w:val="21"/>
        </w:rPr>
      </w:pPr>
      <w:r w:rsidRPr="00A74B28">
        <w:rPr>
          <w:rFonts w:asciiTheme="minorHAnsi" w:hAnsiTheme="minorHAnsi"/>
          <w:sz w:val="21"/>
          <w:szCs w:val="21"/>
        </w:rPr>
        <w:t>Zhotoviteľ vyhlasuje, že má spôsobilosť na vykonanie Diela a pri plnení predmetu tejto zmluvy postupovať s </w:t>
      </w:r>
      <w:r w:rsidRPr="00215D5B">
        <w:rPr>
          <w:rFonts w:asciiTheme="minorHAnsi" w:hAnsiTheme="minorHAnsi"/>
          <w:sz w:val="21"/>
          <w:szCs w:val="21"/>
        </w:rPr>
        <w:t>odbornou starostlivosťou</w:t>
      </w:r>
    </w:p>
    <w:p w:rsidR="005A63D0" w:rsidRPr="00BC194D" w:rsidRDefault="005A63D0" w:rsidP="00BD2764">
      <w:pPr>
        <w:pStyle w:val="Zkladntext"/>
        <w:numPr>
          <w:ilvl w:val="1"/>
          <w:numId w:val="10"/>
        </w:numPr>
        <w:tabs>
          <w:tab w:val="clear" w:pos="720"/>
        </w:tabs>
        <w:spacing w:before="240"/>
        <w:ind w:left="567" w:hanging="567"/>
        <w:rPr>
          <w:rFonts w:asciiTheme="minorHAnsi" w:hAnsiTheme="minorHAnsi"/>
          <w:color w:val="FF0000"/>
          <w:sz w:val="21"/>
          <w:szCs w:val="21"/>
        </w:rPr>
      </w:pPr>
      <w:r w:rsidRPr="00215D5B">
        <w:rPr>
          <w:rFonts w:asciiTheme="minorHAnsi" w:hAnsiTheme="minorHAnsi"/>
          <w:sz w:val="21"/>
          <w:szCs w:val="21"/>
        </w:rPr>
        <w:t xml:space="preserve">Zhotoviteľ bude pri plnení predmetu tejto zmluvy postupovať s odbornou starostlivosťou. Zaväzuje sa dodržiavať všeobecne záväzné predpisy, technické normy a podmienky tejto zmluvy. </w:t>
      </w:r>
    </w:p>
    <w:p w:rsidR="005A63D0" w:rsidRPr="00A62CD9" w:rsidRDefault="005A63D0" w:rsidP="005A63D0">
      <w:pPr>
        <w:pStyle w:val="Zkladntext"/>
        <w:numPr>
          <w:ilvl w:val="1"/>
          <w:numId w:val="10"/>
        </w:numPr>
        <w:tabs>
          <w:tab w:val="clear" w:pos="720"/>
          <w:tab w:val="num" w:pos="284"/>
          <w:tab w:val="left" w:pos="567"/>
        </w:tabs>
        <w:spacing w:before="240"/>
        <w:ind w:left="567" w:hanging="567"/>
        <w:rPr>
          <w:rFonts w:asciiTheme="minorHAnsi" w:hAnsiTheme="minorHAnsi"/>
          <w:sz w:val="21"/>
          <w:szCs w:val="21"/>
        </w:rPr>
      </w:pPr>
      <w:r w:rsidRPr="00A62CD9">
        <w:rPr>
          <w:rFonts w:asciiTheme="minorHAnsi" w:hAnsiTheme="minorHAnsi"/>
          <w:sz w:val="21"/>
          <w:szCs w:val="21"/>
        </w:rPr>
        <w:t xml:space="preserve">    </w:t>
      </w:r>
      <w:r w:rsidR="005D5857">
        <w:rPr>
          <w:rFonts w:asciiTheme="minorHAnsi" w:hAnsiTheme="minorHAnsi"/>
          <w:sz w:val="21"/>
          <w:szCs w:val="21"/>
        </w:rPr>
        <w:tab/>
      </w:r>
      <w:r w:rsidRPr="00A62CD9">
        <w:rPr>
          <w:rFonts w:asciiTheme="minorHAnsi" w:hAnsiTheme="minorHAnsi"/>
          <w:sz w:val="21"/>
          <w:szCs w:val="21"/>
        </w:rPr>
        <w:t xml:space="preserve">Objednávateľ má právo požadovať zmeny Diela alebo ktorejkoľvek jeho časti, ktoré môžu byť podľa jeho názoru nevyhnutné. Objednávateľ je povinný písomne oznámiť zhotoviteľovi potrebu takýchto zmien Diela. Zhotoviteľ do troch pracovných dní od prevzatia písomného oznámenia oznámi objednávateľovi prípadné dôsledky tejto zmeny na dohodnutú cenu za Dielo a na dohodnuté termíny vykonania Diela. Objednávateľ je povinný vyjadriť sa k oznámeniu o zmenách do troch pracovných dní odo dňa doručenia písomného oznámenia. Žiadna takáto zmena nemá vplyv na platnosť zmluvy. Zmena týkajúca sa zvýšenia alebo zníženia zmluvnej ceny Diela alebo posunutia termínu ukončenia prác bude riešená dodatkom k tejto zmluve. Pokiaľ nebude v dodatku stanovené inak, nemá zmena Diela podľa tohto bodu vplyv na termíny jeho dokončenia. V prípade, že zmena Diela bude mať za následok zmenu ceny Diela, cena Diela sa upraví </w:t>
      </w:r>
      <w:r w:rsidR="00650D11" w:rsidRPr="00A62CD9">
        <w:rPr>
          <w:rFonts w:asciiTheme="minorHAnsi" w:hAnsiTheme="minorHAnsi"/>
          <w:sz w:val="21"/>
          <w:szCs w:val="21"/>
        </w:rPr>
        <w:t>dodatkom k zmluve</w:t>
      </w:r>
      <w:r w:rsidRPr="00A62CD9">
        <w:rPr>
          <w:rFonts w:asciiTheme="minorHAnsi" w:hAnsiTheme="minorHAnsi"/>
          <w:sz w:val="21"/>
          <w:szCs w:val="21"/>
        </w:rPr>
        <w:t>. V prípade, ak objednávateľ vydá písomný pokyn na zmenu Diela z dôvodu neplnenia alebo porušenia zmluvy zhotoviteľom v rozsahu jeho zodpovednosti, je zhotoviteľ povinný zaplatiť všetky náklady spojené so zmenou Diela.</w:t>
      </w:r>
    </w:p>
    <w:p w:rsidR="00BC194D" w:rsidRDefault="00EB1CA7" w:rsidP="00EB1CA7">
      <w:pPr>
        <w:pStyle w:val="Zkladntext"/>
        <w:tabs>
          <w:tab w:val="clear" w:pos="720"/>
          <w:tab w:val="left" w:pos="567"/>
          <w:tab w:val="num" w:pos="7307"/>
        </w:tabs>
        <w:spacing w:before="240"/>
        <w:ind w:left="567" w:hanging="567"/>
        <w:rPr>
          <w:rFonts w:asciiTheme="minorHAnsi" w:hAnsiTheme="minorHAnsi"/>
          <w:sz w:val="21"/>
          <w:szCs w:val="21"/>
        </w:rPr>
      </w:pPr>
      <w:r w:rsidRPr="00A62CD9">
        <w:rPr>
          <w:rFonts w:asciiTheme="minorHAnsi" w:hAnsiTheme="minorHAnsi"/>
          <w:sz w:val="21"/>
          <w:szCs w:val="21"/>
        </w:rPr>
        <w:t>6.4.</w:t>
      </w:r>
      <w:r w:rsidRPr="00A62CD9">
        <w:rPr>
          <w:rFonts w:asciiTheme="minorHAnsi" w:hAnsiTheme="minorHAnsi"/>
          <w:sz w:val="21"/>
          <w:szCs w:val="21"/>
        </w:rPr>
        <w:tab/>
      </w:r>
      <w:r w:rsidR="005A63D0" w:rsidRPr="00A62CD9">
        <w:rPr>
          <w:rFonts w:asciiTheme="minorHAnsi" w:hAnsiTheme="minorHAnsi"/>
          <w:sz w:val="21"/>
          <w:szCs w:val="21"/>
        </w:rPr>
        <w:t>Objednávateľ sa zaväzuje, že riadne vykonané Dielo</w:t>
      </w:r>
      <w:r w:rsidR="00BC194D">
        <w:rPr>
          <w:rFonts w:asciiTheme="minorHAnsi" w:hAnsiTheme="minorHAnsi"/>
          <w:sz w:val="21"/>
          <w:szCs w:val="21"/>
        </w:rPr>
        <w:t xml:space="preserve"> bez </w:t>
      </w:r>
      <w:proofErr w:type="spellStart"/>
      <w:r w:rsidR="00BC194D">
        <w:rPr>
          <w:rFonts w:asciiTheme="minorHAnsi" w:hAnsiTheme="minorHAnsi"/>
          <w:sz w:val="21"/>
          <w:szCs w:val="21"/>
        </w:rPr>
        <w:t>závad</w:t>
      </w:r>
      <w:proofErr w:type="spellEnd"/>
      <w:r w:rsidR="005A63D0" w:rsidRPr="00A62CD9">
        <w:rPr>
          <w:rFonts w:asciiTheme="minorHAnsi" w:hAnsiTheme="minorHAnsi"/>
          <w:sz w:val="21"/>
          <w:szCs w:val="21"/>
        </w:rPr>
        <w:t xml:space="preserve"> prevezme a zaplatí zaň cenu určenú zmluvou. </w:t>
      </w:r>
    </w:p>
    <w:p w:rsidR="005A63D0" w:rsidRPr="00A62CD9" w:rsidRDefault="00EB1CA7" w:rsidP="00EB1CA7">
      <w:pPr>
        <w:pStyle w:val="Zkladntext"/>
        <w:tabs>
          <w:tab w:val="clear" w:pos="720"/>
          <w:tab w:val="left" w:pos="567"/>
          <w:tab w:val="num" w:pos="7307"/>
        </w:tabs>
        <w:spacing w:before="240"/>
        <w:ind w:left="567" w:hanging="567"/>
        <w:rPr>
          <w:rFonts w:asciiTheme="minorHAnsi" w:hAnsiTheme="minorHAnsi"/>
          <w:sz w:val="21"/>
          <w:szCs w:val="21"/>
        </w:rPr>
      </w:pPr>
      <w:r w:rsidRPr="00A62CD9">
        <w:rPr>
          <w:rFonts w:asciiTheme="minorHAnsi" w:hAnsiTheme="minorHAnsi"/>
          <w:sz w:val="21"/>
          <w:szCs w:val="21"/>
        </w:rPr>
        <w:t>6.5.</w:t>
      </w:r>
      <w:r w:rsidRPr="00A62CD9">
        <w:rPr>
          <w:rFonts w:asciiTheme="minorHAnsi" w:hAnsiTheme="minorHAnsi"/>
          <w:sz w:val="21"/>
          <w:szCs w:val="21"/>
        </w:rPr>
        <w:tab/>
      </w:r>
      <w:r w:rsidR="005A63D0" w:rsidRPr="00A62CD9">
        <w:rPr>
          <w:rFonts w:asciiTheme="minorHAnsi" w:hAnsiTheme="minorHAnsi"/>
          <w:sz w:val="21"/>
          <w:szCs w:val="21"/>
        </w:rPr>
        <w:t>Nebezpečenstvo škody na Diele prechádza na objednávateľa odovzdaním a prevzatím zhotovovaného Diela ako celku na základe Protokolu</w:t>
      </w:r>
      <w:r w:rsidR="002E5746">
        <w:rPr>
          <w:rFonts w:asciiTheme="minorHAnsi" w:hAnsiTheme="minorHAnsi"/>
          <w:sz w:val="21"/>
          <w:szCs w:val="21"/>
        </w:rPr>
        <w:t xml:space="preserve"> </w:t>
      </w:r>
      <w:r w:rsidR="002E5746" w:rsidRPr="00A62CD9">
        <w:rPr>
          <w:rFonts w:asciiTheme="minorHAnsi" w:hAnsiTheme="minorHAnsi"/>
          <w:sz w:val="21"/>
          <w:szCs w:val="21"/>
        </w:rPr>
        <w:t>o</w:t>
      </w:r>
      <w:r w:rsidR="002E5746">
        <w:rPr>
          <w:rFonts w:asciiTheme="minorHAnsi" w:hAnsiTheme="minorHAnsi"/>
          <w:sz w:val="21"/>
          <w:szCs w:val="21"/>
        </w:rPr>
        <w:t xml:space="preserve"> odovzdaní a </w:t>
      </w:r>
      <w:r w:rsidR="002E5746" w:rsidRPr="00A62CD9">
        <w:rPr>
          <w:rFonts w:asciiTheme="minorHAnsi" w:hAnsiTheme="minorHAnsi"/>
          <w:sz w:val="21"/>
          <w:szCs w:val="21"/>
        </w:rPr>
        <w:t>prevzatí Diela</w:t>
      </w:r>
      <w:r w:rsidR="005A63D0" w:rsidRPr="00A62CD9">
        <w:rPr>
          <w:rFonts w:asciiTheme="minorHAnsi" w:hAnsiTheme="minorHAnsi"/>
          <w:sz w:val="21"/>
          <w:szCs w:val="21"/>
        </w:rPr>
        <w:t>.</w:t>
      </w:r>
    </w:p>
    <w:p w:rsidR="00880AF2" w:rsidRPr="00A62CD9" w:rsidRDefault="00EB1CA7" w:rsidP="00EB1CA7">
      <w:pPr>
        <w:pStyle w:val="Zkladntext"/>
        <w:tabs>
          <w:tab w:val="clear" w:pos="720"/>
          <w:tab w:val="left" w:pos="567"/>
          <w:tab w:val="num" w:pos="7307"/>
        </w:tabs>
        <w:spacing w:before="240"/>
        <w:ind w:left="567" w:hanging="567"/>
        <w:rPr>
          <w:rFonts w:asciiTheme="minorHAnsi" w:hAnsiTheme="minorHAnsi"/>
          <w:sz w:val="21"/>
          <w:szCs w:val="21"/>
        </w:rPr>
      </w:pPr>
      <w:r w:rsidRPr="00A62CD9">
        <w:rPr>
          <w:rFonts w:asciiTheme="minorHAnsi" w:hAnsiTheme="minorHAnsi"/>
          <w:sz w:val="21"/>
          <w:szCs w:val="21"/>
        </w:rPr>
        <w:t>6.6</w:t>
      </w:r>
      <w:r w:rsidR="00867967">
        <w:rPr>
          <w:rFonts w:asciiTheme="minorHAnsi" w:hAnsiTheme="minorHAnsi"/>
          <w:sz w:val="21"/>
          <w:szCs w:val="21"/>
        </w:rPr>
        <w:t>.</w:t>
      </w:r>
      <w:r w:rsidRPr="00A62CD9">
        <w:rPr>
          <w:rFonts w:asciiTheme="minorHAnsi" w:hAnsiTheme="minorHAnsi"/>
          <w:sz w:val="21"/>
          <w:szCs w:val="21"/>
        </w:rPr>
        <w:tab/>
      </w:r>
      <w:r w:rsidR="005A63D0" w:rsidRPr="00A62CD9">
        <w:rPr>
          <w:rFonts w:asciiTheme="minorHAnsi" w:hAnsiTheme="minorHAnsi"/>
          <w:sz w:val="21"/>
          <w:szCs w:val="21"/>
        </w:rPr>
        <w:t xml:space="preserve">Zhotoviteľ nie je oprávnený pri vykonávaní Diela použiť náhradné hmoty oproti </w:t>
      </w:r>
      <w:r w:rsidR="003E1B08" w:rsidRPr="00A62CD9">
        <w:rPr>
          <w:rFonts w:asciiTheme="minorHAnsi" w:hAnsiTheme="minorHAnsi"/>
          <w:sz w:val="21"/>
          <w:szCs w:val="21"/>
        </w:rPr>
        <w:t xml:space="preserve">materiálom, ktoré boli schválené objednávateľom a </w:t>
      </w:r>
      <w:r w:rsidR="005A63D0" w:rsidRPr="00A62CD9">
        <w:rPr>
          <w:rFonts w:asciiTheme="minorHAnsi" w:hAnsiTheme="minorHAnsi"/>
          <w:sz w:val="21"/>
          <w:szCs w:val="21"/>
        </w:rPr>
        <w:t>rovnako nie je oprávnený odchýliť sa od podmienok verejného obstarávania, ktoré sú pre zhotoviteľa  záväzné.</w:t>
      </w:r>
    </w:p>
    <w:p w:rsidR="00655A1E" w:rsidRPr="00A62CD9" w:rsidRDefault="00221DF4" w:rsidP="00EB1CA7">
      <w:pPr>
        <w:pStyle w:val="Podtitul"/>
        <w:spacing w:before="240"/>
        <w:ind w:left="567" w:hanging="567"/>
        <w:jc w:val="both"/>
        <w:rPr>
          <w:rFonts w:asciiTheme="minorHAnsi" w:hAnsiTheme="minorHAnsi"/>
          <w:b w:val="0"/>
          <w:sz w:val="21"/>
          <w:szCs w:val="21"/>
        </w:rPr>
      </w:pPr>
      <w:r w:rsidRPr="00A62CD9">
        <w:rPr>
          <w:rFonts w:asciiTheme="minorHAnsi" w:hAnsiTheme="minorHAnsi"/>
          <w:b w:val="0"/>
          <w:sz w:val="21"/>
          <w:szCs w:val="21"/>
        </w:rPr>
        <w:lastRenderedPageBreak/>
        <w:t>6.</w:t>
      </w:r>
      <w:r w:rsidR="00EB1CA7" w:rsidRPr="00A62CD9">
        <w:rPr>
          <w:rFonts w:asciiTheme="minorHAnsi" w:hAnsiTheme="minorHAnsi"/>
          <w:b w:val="0"/>
          <w:sz w:val="21"/>
          <w:szCs w:val="21"/>
        </w:rPr>
        <w:t>7</w:t>
      </w:r>
      <w:r w:rsidR="00867967">
        <w:rPr>
          <w:rFonts w:asciiTheme="minorHAnsi" w:hAnsiTheme="minorHAnsi"/>
          <w:b w:val="0"/>
          <w:sz w:val="21"/>
          <w:szCs w:val="21"/>
        </w:rPr>
        <w:t>.</w:t>
      </w:r>
      <w:r w:rsidR="005A63D0" w:rsidRPr="00A62CD9">
        <w:rPr>
          <w:rFonts w:asciiTheme="minorHAnsi" w:hAnsiTheme="minorHAnsi"/>
          <w:b w:val="0"/>
          <w:sz w:val="21"/>
          <w:szCs w:val="21"/>
        </w:rPr>
        <w:t xml:space="preserve"> </w:t>
      </w:r>
      <w:r w:rsidRPr="00A62CD9">
        <w:rPr>
          <w:rFonts w:asciiTheme="minorHAnsi" w:hAnsiTheme="minorHAnsi"/>
          <w:b w:val="0"/>
          <w:sz w:val="21"/>
          <w:szCs w:val="21"/>
        </w:rPr>
        <w:tab/>
      </w:r>
      <w:r w:rsidR="005A63D0" w:rsidRPr="00A62CD9">
        <w:rPr>
          <w:rFonts w:asciiTheme="minorHAnsi" w:hAnsiTheme="minorHAnsi"/>
          <w:b w:val="0"/>
          <w:sz w:val="21"/>
          <w:szCs w:val="21"/>
        </w:rPr>
        <w:t xml:space="preserve">Zhotoviteľ je oprávnený vykonať </w:t>
      </w:r>
      <w:r w:rsidR="00EB1CA7" w:rsidRPr="00A62CD9">
        <w:rPr>
          <w:rFonts w:asciiTheme="minorHAnsi" w:hAnsiTheme="minorHAnsi"/>
          <w:b w:val="0"/>
          <w:sz w:val="21"/>
          <w:szCs w:val="21"/>
        </w:rPr>
        <w:t>časť Diela</w:t>
      </w:r>
      <w:r w:rsidR="003E1B08" w:rsidRPr="00A62CD9">
        <w:rPr>
          <w:rFonts w:asciiTheme="minorHAnsi" w:hAnsiTheme="minorHAnsi"/>
          <w:b w:val="0"/>
          <w:sz w:val="21"/>
          <w:szCs w:val="21"/>
        </w:rPr>
        <w:t xml:space="preserve"> </w:t>
      </w:r>
      <w:r w:rsidR="005A63D0" w:rsidRPr="00A62CD9">
        <w:rPr>
          <w:rFonts w:asciiTheme="minorHAnsi" w:hAnsiTheme="minorHAnsi"/>
          <w:b w:val="0"/>
          <w:sz w:val="21"/>
          <w:szCs w:val="21"/>
        </w:rPr>
        <w:t>prostredníctvom  tretích osôb/subdodávateľov, ktorí sú spôsobilí na vykonávanie prác, ktorými ich Zhotoviteľ poverí. Za splnenie povinností subdodávateľov</w:t>
      </w:r>
      <w:r w:rsidR="00880AF2" w:rsidRPr="00A62CD9">
        <w:rPr>
          <w:rFonts w:asciiTheme="minorHAnsi" w:hAnsiTheme="minorHAnsi"/>
          <w:b w:val="0"/>
          <w:sz w:val="21"/>
          <w:szCs w:val="21"/>
        </w:rPr>
        <w:t xml:space="preserve"> z</w:t>
      </w:r>
      <w:r w:rsidR="005A63D0" w:rsidRPr="00A62CD9">
        <w:rPr>
          <w:rFonts w:asciiTheme="minorHAnsi" w:hAnsiTheme="minorHAnsi"/>
          <w:b w:val="0"/>
          <w:sz w:val="21"/>
          <w:szCs w:val="21"/>
        </w:rPr>
        <w:t xml:space="preserve">odpovedá Zhotoviteľ Objednávateľovi v takom rozsahu, ako keby tieto činnosti vykonával sám. </w:t>
      </w:r>
    </w:p>
    <w:p w:rsidR="005A63D0" w:rsidRPr="00A62CD9" w:rsidRDefault="00382CE6" w:rsidP="00382CE6">
      <w:pPr>
        <w:pStyle w:val="Zkladntext"/>
        <w:tabs>
          <w:tab w:val="clear" w:pos="720"/>
        </w:tabs>
        <w:spacing w:before="240"/>
        <w:ind w:left="567" w:hanging="567"/>
        <w:rPr>
          <w:rFonts w:asciiTheme="minorHAnsi" w:hAnsiTheme="minorHAnsi"/>
          <w:sz w:val="21"/>
          <w:szCs w:val="21"/>
        </w:rPr>
      </w:pPr>
      <w:r w:rsidRPr="00A62CD9">
        <w:rPr>
          <w:rFonts w:asciiTheme="minorHAnsi" w:hAnsiTheme="minorHAnsi"/>
          <w:sz w:val="21"/>
          <w:szCs w:val="21"/>
        </w:rPr>
        <w:t>6.</w:t>
      </w:r>
      <w:r w:rsidR="00EB1CA7" w:rsidRPr="00A62CD9">
        <w:rPr>
          <w:rFonts w:asciiTheme="minorHAnsi" w:hAnsiTheme="minorHAnsi"/>
          <w:sz w:val="21"/>
          <w:szCs w:val="21"/>
        </w:rPr>
        <w:t>8</w:t>
      </w:r>
      <w:r w:rsidRPr="00A62CD9">
        <w:rPr>
          <w:rFonts w:asciiTheme="minorHAnsi" w:hAnsiTheme="minorHAnsi"/>
          <w:sz w:val="21"/>
          <w:szCs w:val="21"/>
        </w:rPr>
        <w:t>.</w:t>
      </w:r>
      <w:r w:rsidRPr="00A62CD9">
        <w:rPr>
          <w:rFonts w:asciiTheme="minorHAnsi" w:hAnsiTheme="minorHAnsi"/>
          <w:sz w:val="21"/>
          <w:szCs w:val="21"/>
        </w:rPr>
        <w:tab/>
      </w:r>
      <w:r w:rsidR="005A63D0" w:rsidRPr="00A62CD9">
        <w:rPr>
          <w:rFonts w:asciiTheme="minorHAnsi" w:hAnsiTheme="minorHAnsi"/>
          <w:sz w:val="21"/>
          <w:szCs w:val="21"/>
        </w:rPr>
        <w:t xml:space="preserve">Zhotoviteľ sa zaväzuje, že bez predchádzajúceho písomného súhlasu objednávateľa úmyselne ani z nedbanlivosti neumožní tretej osobe získať informácie o Zmluve o dielo alebo o skutočnostiach, ktoré sa dozvedel v súvislosti s vykonaním Diela, hlavne o cene alebo odhade ceny. </w:t>
      </w:r>
    </w:p>
    <w:p w:rsidR="005D5857" w:rsidRDefault="00382CE6" w:rsidP="005D5857">
      <w:pPr>
        <w:pStyle w:val="Zkladntext"/>
        <w:tabs>
          <w:tab w:val="clear" w:pos="720"/>
          <w:tab w:val="left" w:pos="567"/>
        </w:tabs>
        <w:spacing w:before="240"/>
        <w:ind w:left="567" w:hanging="567"/>
        <w:rPr>
          <w:rFonts w:asciiTheme="minorHAnsi" w:hAnsiTheme="minorHAnsi"/>
          <w:sz w:val="21"/>
          <w:szCs w:val="21"/>
        </w:rPr>
      </w:pPr>
      <w:r w:rsidRPr="00A62CD9">
        <w:rPr>
          <w:rFonts w:asciiTheme="minorHAnsi" w:hAnsiTheme="minorHAnsi"/>
          <w:sz w:val="21"/>
          <w:szCs w:val="21"/>
        </w:rPr>
        <w:t>6.</w:t>
      </w:r>
      <w:r w:rsidR="00EB1CA7" w:rsidRPr="00A62CD9">
        <w:rPr>
          <w:rFonts w:asciiTheme="minorHAnsi" w:hAnsiTheme="minorHAnsi"/>
          <w:sz w:val="21"/>
          <w:szCs w:val="21"/>
        </w:rPr>
        <w:t>9</w:t>
      </w:r>
      <w:r w:rsidRPr="00A62CD9">
        <w:rPr>
          <w:rFonts w:asciiTheme="minorHAnsi" w:hAnsiTheme="minorHAnsi"/>
          <w:sz w:val="21"/>
          <w:szCs w:val="21"/>
        </w:rPr>
        <w:t>.</w:t>
      </w:r>
      <w:r w:rsidRPr="00A62CD9">
        <w:rPr>
          <w:rFonts w:asciiTheme="minorHAnsi" w:hAnsiTheme="minorHAnsi"/>
          <w:sz w:val="21"/>
          <w:szCs w:val="21"/>
        </w:rPr>
        <w:tab/>
      </w:r>
      <w:r w:rsidR="005A63D0" w:rsidRPr="00A62CD9">
        <w:rPr>
          <w:rFonts w:asciiTheme="minorHAnsi" w:hAnsiTheme="minorHAnsi"/>
          <w:sz w:val="21"/>
          <w:szCs w:val="21"/>
        </w:rPr>
        <w:t>Objednávateľ môže preniesť ktorúkoľvek zo svojich povinností a právomocí na tretiu osobu a môže toto delegovanie kedykoľvek zrušiť. Toto delegovanie alebo zrušenie delegovania bude vykonané v písomnej forme a nadobudne účinnosť po doručení zhotoviteľovi. Akékoľvek rozhodnutie, pokyn, kontrola, skúška, súhlas, schválenie alebo podobný akt uskutočňovaný touto osobou v súlade s delegovaním má rovnaký účinok, ako by ho uskutočnil objednávateľ sám.</w:t>
      </w:r>
    </w:p>
    <w:p w:rsidR="00F0022C" w:rsidRPr="00A62CD9" w:rsidRDefault="005D5857" w:rsidP="005D5857">
      <w:pPr>
        <w:pStyle w:val="Zkladntext"/>
        <w:tabs>
          <w:tab w:val="clear" w:pos="720"/>
          <w:tab w:val="left" w:pos="567"/>
        </w:tabs>
        <w:spacing w:before="240"/>
        <w:ind w:left="567" w:hanging="567"/>
        <w:rPr>
          <w:rFonts w:asciiTheme="minorHAnsi" w:hAnsiTheme="minorHAnsi"/>
          <w:sz w:val="21"/>
          <w:szCs w:val="21"/>
        </w:rPr>
      </w:pPr>
      <w:r>
        <w:rPr>
          <w:rFonts w:asciiTheme="minorHAnsi" w:hAnsiTheme="minorHAnsi"/>
          <w:sz w:val="21"/>
          <w:szCs w:val="21"/>
        </w:rPr>
        <w:t>6.10.</w:t>
      </w:r>
      <w:r>
        <w:rPr>
          <w:rFonts w:asciiTheme="minorHAnsi" w:hAnsiTheme="minorHAnsi"/>
          <w:sz w:val="21"/>
          <w:szCs w:val="21"/>
        </w:rPr>
        <w:tab/>
      </w:r>
      <w:r w:rsidR="005A63D0" w:rsidRPr="00A62CD9">
        <w:rPr>
          <w:rFonts w:asciiTheme="minorHAnsi" w:hAnsiTheme="minorHAnsi"/>
          <w:sz w:val="21"/>
          <w:szCs w:val="21"/>
        </w:rPr>
        <w:t xml:space="preserve">Zhotoviteľ v plnom rozsahu zodpovedá za dodržiavanie BOZP, PO a ochrany životného prostredia svojimi zamestnancami, ako aj zamestnancami svojho subdodávateľa na </w:t>
      </w:r>
      <w:r w:rsidR="00C05CBC" w:rsidRPr="00A62CD9">
        <w:rPr>
          <w:rFonts w:asciiTheme="minorHAnsi" w:hAnsiTheme="minorHAnsi"/>
          <w:sz w:val="21"/>
          <w:szCs w:val="21"/>
        </w:rPr>
        <w:t xml:space="preserve">mieste </w:t>
      </w:r>
      <w:r w:rsidR="00382CE6" w:rsidRPr="00A62CD9">
        <w:rPr>
          <w:rFonts w:asciiTheme="minorHAnsi" w:hAnsiTheme="minorHAnsi"/>
          <w:sz w:val="21"/>
          <w:szCs w:val="21"/>
        </w:rPr>
        <w:t>inštalácie</w:t>
      </w:r>
      <w:r w:rsidR="00C05CBC" w:rsidRPr="00A62CD9">
        <w:rPr>
          <w:rFonts w:asciiTheme="minorHAnsi" w:hAnsiTheme="minorHAnsi"/>
          <w:sz w:val="21"/>
          <w:szCs w:val="21"/>
        </w:rPr>
        <w:t xml:space="preserve"> diela</w:t>
      </w:r>
      <w:r w:rsidR="005A63D0" w:rsidRPr="00A62CD9">
        <w:rPr>
          <w:rFonts w:asciiTheme="minorHAnsi" w:hAnsiTheme="minorHAnsi"/>
          <w:sz w:val="21"/>
          <w:szCs w:val="21"/>
        </w:rPr>
        <w:t xml:space="preserve">. </w:t>
      </w:r>
    </w:p>
    <w:p w:rsidR="005A63D0" w:rsidRPr="00A62CD9" w:rsidRDefault="005A63D0" w:rsidP="00D919E7">
      <w:pPr>
        <w:pStyle w:val="Zkladntext"/>
        <w:tabs>
          <w:tab w:val="clear" w:pos="720"/>
          <w:tab w:val="left" w:pos="567"/>
        </w:tabs>
        <w:spacing w:before="240"/>
        <w:ind w:left="567" w:hanging="567"/>
        <w:rPr>
          <w:rFonts w:asciiTheme="minorHAnsi" w:hAnsiTheme="minorHAnsi"/>
          <w:sz w:val="21"/>
          <w:szCs w:val="21"/>
        </w:rPr>
      </w:pPr>
      <w:r w:rsidRPr="00A62CD9">
        <w:rPr>
          <w:rFonts w:asciiTheme="minorHAnsi" w:hAnsiTheme="minorHAnsi"/>
          <w:sz w:val="21"/>
          <w:szCs w:val="21"/>
        </w:rPr>
        <w:t>6.</w:t>
      </w:r>
      <w:r w:rsidR="005D5857">
        <w:rPr>
          <w:rFonts w:asciiTheme="minorHAnsi" w:hAnsiTheme="minorHAnsi"/>
          <w:sz w:val="21"/>
          <w:szCs w:val="21"/>
        </w:rPr>
        <w:t>11.</w:t>
      </w:r>
      <w:r w:rsidRPr="00A62CD9">
        <w:rPr>
          <w:rFonts w:asciiTheme="minorHAnsi" w:hAnsiTheme="minorHAnsi"/>
          <w:sz w:val="21"/>
          <w:szCs w:val="21"/>
        </w:rPr>
        <w:t xml:space="preserve">  Zhotoviteľ  zodpovedá za škody na cudzom majetku, ktoré by vznikli z jeho činnosti a tieto odstráni na vlastné náklady. V prípade, ak škodu podľa predchádzajúcej vety spôsobí tretia osoba/subdodávateľ, za túto škodu zodpovedá zhotoviteľ</w:t>
      </w:r>
      <w:r w:rsidR="00445680" w:rsidRPr="00A62CD9">
        <w:rPr>
          <w:rFonts w:asciiTheme="minorHAnsi" w:hAnsiTheme="minorHAnsi"/>
          <w:sz w:val="21"/>
          <w:szCs w:val="21"/>
        </w:rPr>
        <w:t>,</w:t>
      </w:r>
      <w:r w:rsidRPr="00A62CD9">
        <w:rPr>
          <w:rFonts w:asciiTheme="minorHAnsi" w:hAnsiTheme="minorHAnsi"/>
          <w:sz w:val="21"/>
          <w:szCs w:val="21"/>
        </w:rPr>
        <w:t xml:space="preserve"> ako keby ju spôsobil sám. Bez odstránenia takto vzniknutých škôd objednávateľ neuhradí cenu Diela Zhotoviteľovi. Prípadné časové lehoty na odstránenie takýchto škôd sa dohodnú v procese odovzdávania a preberania Diela. </w:t>
      </w:r>
    </w:p>
    <w:p w:rsidR="005A63D0" w:rsidRPr="00A62CD9" w:rsidRDefault="005A63D0" w:rsidP="00595124">
      <w:pPr>
        <w:pStyle w:val="Zkladntext"/>
        <w:tabs>
          <w:tab w:val="clear" w:pos="720"/>
          <w:tab w:val="left" w:pos="567"/>
        </w:tabs>
        <w:spacing w:before="240"/>
        <w:ind w:left="567" w:hanging="567"/>
        <w:rPr>
          <w:rFonts w:asciiTheme="minorHAnsi" w:hAnsiTheme="minorHAnsi"/>
          <w:sz w:val="21"/>
          <w:szCs w:val="21"/>
        </w:rPr>
      </w:pPr>
      <w:r w:rsidRPr="00A62CD9">
        <w:rPr>
          <w:rFonts w:asciiTheme="minorHAnsi" w:hAnsiTheme="minorHAnsi"/>
          <w:sz w:val="21"/>
          <w:szCs w:val="21"/>
        </w:rPr>
        <w:t>6.</w:t>
      </w:r>
      <w:r w:rsidR="005D5857">
        <w:rPr>
          <w:rFonts w:asciiTheme="minorHAnsi" w:hAnsiTheme="minorHAnsi"/>
          <w:sz w:val="21"/>
          <w:szCs w:val="21"/>
        </w:rPr>
        <w:t>12.</w:t>
      </w:r>
      <w:r w:rsidR="005D5857">
        <w:rPr>
          <w:rFonts w:asciiTheme="minorHAnsi" w:hAnsiTheme="minorHAnsi"/>
          <w:sz w:val="21"/>
          <w:szCs w:val="21"/>
        </w:rPr>
        <w:tab/>
      </w:r>
      <w:r w:rsidR="00595124" w:rsidRPr="00A62CD9">
        <w:rPr>
          <w:rFonts w:asciiTheme="minorHAnsi" w:hAnsiTheme="minorHAnsi"/>
          <w:sz w:val="21"/>
          <w:szCs w:val="21"/>
        </w:rPr>
        <w:t xml:space="preserve"> </w:t>
      </w:r>
      <w:r w:rsidRPr="00A62CD9">
        <w:rPr>
          <w:rFonts w:asciiTheme="minorHAnsi" w:hAnsiTheme="minorHAnsi"/>
          <w:sz w:val="21"/>
          <w:szCs w:val="21"/>
        </w:rPr>
        <w:t xml:space="preserve">Zhotoviteľ je povinný </w:t>
      </w:r>
      <w:r w:rsidR="00382CE6" w:rsidRPr="00A62CD9">
        <w:rPr>
          <w:rFonts w:asciiTheme="minorHAnsi" w:hAnsiTheme="minorHAnsi"/>
          <w:sz w:val="21"/>
          <w:szCs w:val="21"/>
        </w:rPr>
        <w:t xml:space="preserve">pri inštalácii diela </w:t>
      </w:r>
      <w:r w:rsidRPr="00A62CD9">
        <w:rPr>
          <w:rFonts w:asciiTheme="minorHAnsi" w:hAnsiTheme="minorHAnsi"/>
          <w:sz w:val="21"/>
          <w:szCs w:val="21"/>
        </w:rPr>
        <w:t xml:space="preserve">pracovisko vhodne zabezpečiť. Je povinný udržiavať na pracovisku  poriadok a čistotu, ako aj odstraňovať odpady a nečistoty vzniknuté z jeho prác. </w:t>
      </w:r>
    </w:p>
    <w:p w:rsidR="005A63D0" w:rsidRPr="00A62CD9" w:rsidRDefault="005D5857" w:rsidP="00D919E7">
      <w:pPr>
        <w:pStyle w:val="Zkladntext"/>
        <w:tabs>
          <w:tab w:val="clear" w:pos="720"/>
          <w:tab w:val="left" w:pos="567"/>
        </w:tabs>
        <w:spacing w:before="240"/>
        <w:ind w:left="567" w:hanging="567"/>
        <w:rPr>
          <w:rFonts w:asciiTheme="minorHAnsi" w:hAnsiTheme="minorHAnsi"/>
          <w:sz w:val="21"/>
          <w:szCs w:val="21"/>
        </w:rPr>
      </w:pPr>
      <w:r>
        <w:rPr>
          <w:rFonts w:asciiTheme="minorHAnsi" w:hAnsiTheme="minorHAnsi"/>
          <w:sz w:val="21"/>
          <w:szCs w:val="21"/>
        </w:rPr>
        <w:t>6.13.</w:t>
      </w:r>
      <w:r w:rsidR="00382CE6" w:rsidRPr="00A62CD9">
        <w:rPr>
          <w:rFonts w:asciiTheme="minorHAnsi" w:hAnsiTheme="minorHAnsi"/>
          <w:sz w:val="21"/>
          <w:szCs w:val="21"/>
        </w:rPr>
        <w:tab/>
      </w:r>
      <w:r w:rsidR="005A63D0" w:rsidRPr="00A62CD9">
        <w:rPr>
          <w:rFonts w:asciiTheme="minorHAnsi" w:hAnsiTheme="minorHAnsi"/>
          <w:sz w:val="21"/>
          <w:szCs w:val="21"/>
        </w:rPr>
        <w:t xml:space="preserve">Zmluvné strany sa zaväzujú, že budú vzájomne spolupracovať a poskytnú si vzájomnú súčinnosť pri </w:t>
      </w:r>
      <w:r w:rsidR="00382CE6" w:rsidRPr="00A62CD9">
        <w:rPr>
          <w:rFonts w:asciiTheme="minorHAnsi" w:hAnsiTheme="minorHAnsi"/>
          <w:sz w:val="21"/>
          <w:szCs w:val="21"/>
        </w:rPr>
        <w:t xml:space="preserve">návrhu diela, </w:t>
      </w:r>
      <w:r w:rsidR="005A63D0" w:rsidRPr="00A62CD9">
        <w:rPr>
          <w:rFonts w:asciiTheme="minorHAnsi" w:hAnsiTheme="minorHAnsi"/>
          <w:sz w:val="21"/>
          <w:szCs w:val="21"/>
        </w:rPr>
        <w:t>riešení konkrétnych otázok a problémov, ktoré vzniknú počas vykonávania Diela, najmä vzhľadom na ich možný vplyv na výšku ceny za Dielo. Zhotoviteľ je povinný upozorniť objednávateľa na možnosť realizácie jednoduchších a finančne menej náročných riešení ako predpokladá táto zmluva. Objednávateľ nemusí predmetné pripomienky zhotoviteľa počas realizácie Diela akceptovať.</w:t>
      </w:r>
    </w:p>
    <w:p w:rsidR="005A63D0" w:rsidRPr="00A62CD9" w:rsidRDefault="005A63D0" w:rsidP="00B43378">
      <w:pPr>
        <w:pStyle w:val="Zkladntext"/>
        <w:tabs>
          <w:tab w:val="clear" w:pos="720"/>
          <w:tab w:val="left" w:pos="567"/>
        </w:tabs>
        <w:spacing w:before="240"/>
        <w:ind w:left="567" w:hanging="567"/>
        <w:rPr>
          <w:rFonts w:asciiTheme="minorHAnsi" w:hAnsiTheme="minorHAnsi"/>
          <w:sz w:val="21"/>
          <w:szCs w:val="21"/>
        </w:rPr>
      </w:pPr>
      <w:r w:rsidRPr="00A62CD9">
        <w:rPr>
          <w:rFonts w:asciiTheme="minorHAnsi" w:hAnsiTheme="minorHAnsi"/>
          <w:sz w:val="21"/>
          <w:szCs w:val="21"/>
        </w:rPr>
        <w:t>6.</w:t>
      </w:r>
      <w:r w:rsidR="005D5857">
        <w:rPr>
          <w:rFonts w:asciiTheme="minorHAnsi" w:hAnsiTheme="minorHAnsi"/>
          <w:sz w:val="21"/>
          <w:szCs w:val="21"/>
        </w:rPr>
        <w:t>14.</w:t>
      </w:r>
      <w:r w:rsidR="005D5857">
        <w:rPr>
          <w:rFonts w:asciiTheme="minorHAnsi" w:hAnsiTheme="minorHAnsi"/>
          <w:sz w:val="21"/>
          <w:szCs w:val="21"/>
        </w:rPr>
        <w:tab/>
      </w:r>
      <w:r w:rsidRPr="00A62CD9">
        <w:rPr>
          <w:rFonts w:asciiTheme="minorHAnsi" w:hAnsiTheme="minorHAnsi"/>
          <w:sz w:val="21"/>
          <w:szCs w:val="21"/>
        </w:rPr>
        <w:t>Zhotoviteľ zodpovedá za to, že pri realizácii diela nepoužije materiál, o ktorom je v čase jeho použitia známe, že je škodlivý. Použité stavebné výrobky pri realizácii Diela musia spĺňať podmienky a požiadavky uvedené v</w:t>
      </w:r>
      <w:r w:rsidR="00AE6815" w:rsidRPr="00A62CD9">
        <w:rPr>
          <w:rFonts w:asciiTheme="minorHAnsi" w:hAnsiTheme="minorHAnsi"/>
          <w:sz w:val="21"/>
          <w:szCs w:val="21"/>
        </w:rPr>
        <w:t> projektovej dokumentácii</w:t>
      </w:r>
      <w:r w:rsidRPr="00A62CD9">
        <w:rPr>
          <w:rFonts w:asciiTheme="minorHAnsi" w:hAnsiTheme="minorHAnsi"/>
          <w:sz w:val="21"/>
          <w:szCs w:val="21"/>
        </w:rPr>
        <w:t>, budú spĺňať  kritériá a štandard požadovaný objednávateľom a budú v súlade so všeobecne  záväznými  predpismi a normami  platnými v SR.</w:t>
      </w:r>
    </w:p>
    <w:p w:rsidR="005A63D0" w:rsidRPr="00A62CD9" w:rsidRDefault="005A63D0" w:rsidP="009A5B27">
      <w:pPr>
        <w:pStyle w:val="Zkladntext"/>
        <w:tabs>
          <w:tab w:val="clear" w:pos="720"/>
          <w:tab w:val="left" w:pos="567"/>
        </w:tabs>
        <w:spacing w:before="240"/>
        <w:ind w:left="567" w:hanging="567"/>
        <w:rPr>
          <w:rFonts w:asciiTheme="minorHAnsi" w:hAnsiTheme="minorHAnsi"/>
          <w:sz w:val="21"/>
          <w:szCs w:val="21"/>
        </w:rPr>
      </w:pPr>
      <w:r w:rsidRPr="00A62CD9">
        <w:rPr>
          <w:rFonts w:asciiTheme="minorHAnsi" w:hAnsiTheme="minorHAnsi"/>
          <w:sz w:val="21"/>
          <w:szCs w:val="21"/>
        </w:rPr>
        <w:t>6.</w:t>
      </w:r>
      <w:r w:rsidR="005D5857">
        <w:rPr>
          <w:rFonts w:asciiTheme="minorHAnsi" w:hAnsiTheme="minorHAnsi"/>
          <w:sz w:val="21"/>
          <w:szCs w:val="21"/>
        </w:rPr>
        <w:t>15.</w:t>
      </w:r>
      <w:r w:rsidR="005D5857">
        <w:rPr>
          <w:rFonts w:asciiTheme="minorHAnsi" w:hAnsiTheme="minorHAnsi"/>
          <w:sz w:val="21"/>
          <w:szCs w:val="21"/>
        </w:rPr>
        <w:tab/>
      </w:r>
      <w:r w:rsidRPr="00A62CD9">
        <w:rPr>
          <w:rFonts w:asciiTheme="minorHAnsi" w:hAnsiTheme="minorHAnsi"/>
          <w:sz w:val="21"/>
          <w:szCs w:val="21"/>
        </w:rPr>
        <w:t xml:space="preserve">Zhotoviteľ </w:t>
      </w:r>
      <w:r w:rsidR="00F12C1E" w:rsidRPr="00A62CD9">
        <w:rPr>
          <w:rFonts w:asciiTheme="minorHAnsi" w:hAnsiTheme="minorHAnsi"/>
          <w:sz w:val="21"/>
          <w:szCs w:val="21"/>
        </w:rPr>
        <w:t xml:space="preserve">oznámi Objednávateľovi </w:t>
      </w:r>
      <w:r w:rsidRPr="00A62CD9">
        <w:rPr>
          <w:rFonts w:asciiTheme="minorHAnsi" w:hAnsiTheme="minorHAnsi"/>
          <w:sz w:val="21"/>
          <w:szCs w:val="21"/>
        </w:rPr>
        <w:t xml:space="preserve">najmenej 10 dní vopred, pred </w:t>
      </w:r>
      <w:r w:rsidR="009A5B27" w:rsidRPr="00A62CD9">
        <w:rPr>
          <w:rFonts w:asciiTheme="minorHAnsi" w:hAnsiTheme="minorHAnsi"/>
          <w:sz w:val="21"/>
          <w:szCs w:val="21"/>
        </w:rPr>
        <w:t xml:space="preserve"> </w:t>
      </w:r>
      <w:r w:rsidRPr="00A62CD9">
        <w:rPr>
          <w:rFonts w:asciiTheme="minorHAnsi" w:hAnsiTheme="minorHAnsi"/>
          <w:sz w:val="21"/>
          <w:szCs w:val="21"/>
        </w:rPr>
        <w:t>riadnym</w:t>
      </w:r>
      <w:r w:rsidR="009A5B27" w:rsidRPr="00A62CD9">
        <w:rPr>
          <w:rFonts w:asciiTheme="minorHAnsi" w:hAnsiTheme="minorHAnsi"/>
          <w:sz w:val="21"/>
          <w:szCs w:val="21"/>
        </w:rPr>
        <w:t xml:space="preserve"> </w:t>
      </w:r>
      <w:r w:rsidRPr="00A62CD9">
        <w:rPr>
          <w:rFonts w:asciiTheme="minorHAnsi" w:hAnsiTheme="minorHAnsi"/>
          <w:sz w:val="21"/>
          <w:szCs w:val="21"/>
        </w:rPr>
        <w:t xml:space="preserve"> a</w:t>
      </w:r>
      <w:r w:rsidR="009A5B27" w:rsidRPr="00A62CD9">
        <w:rPr>
          <w:rFonts w:asciiTheme="minorHAnsi" w:hAnsiTheme="minorHAnsi"/>
          <w:sz w:val="21"/>
          <w:szCs w:val="21"/>
        </w:rPr>
        <w:t xml:space="preserve"> </w:t>
      </w:r>
      <w:r w:rsidRPr="00A62CD9">
        <w:rPr>
          <w:rFonts w:asciiTheme="minorHAnsi" w:hAnsiTheme="minorHAnsi"/>
          <w:sz w:val="21"/>
          <w:szCs w:val="21"/>
        </w:rPr>
        <w:t xml:space="preserve"> včasným </w:t>
      </w:r>
      <w:r w:rsidR="009A5B27" w:rsidRPr="00A62CD9">
        <w:rPr>
          <w:rFonts w:asciiTheme="minorHAnsi" w:hAnsiTheme="minorHAnsi"/>
          <w:sz w:val="21"/>
          <w:szCs w:val="21"/>
        </w:rPr>
        <w:t xml:space="preserve"> </w:t>
      </w:r>
      <w:r w:rsidRPr="00A62CD9">
        <w:rPr>
          <w:rFonts w:asciiTheme="minorHAnsi" w:hAnsiTheme="minorHAnsi"/>
          <w:sz w:val="21"/>
          <w:szCs w:val="21"/>
        </w:rPr>
        <w:t xml:space="preserve">ukončením Diela v súlade s touto zmluvou, kedy bude dielo pripravené na odovzdanie. Objednávateľ na základe tohto oznámenia do 10-tich pracovných dní od doručenia tohto oznámenia začne proces odovzdania a preberania Diela. </w:t>
      </w:r>
    </w:p>
    <w:p w:rsidR="00440545" w:rsidRPr="00A62CD9" w:rsidRDefault="005A63D0" w:rsidP="009A5B27">
      <w:pPr>
        <w:pStyle w:val="Zkladntext"/>
        <w:tabs>
          <w:tab w:val="clear" w:pos="720"/>
          <w:tab w:val="left" w:pos="567"/>
        </w:tabs>
        <w:spacing w:before="240"/>
        <w:ind w:left="567" w:hanging="567"/>
        <w:rPr>
          <w:rFonts w:asciiTheme="minorHAnsi" w:hAnsiTheme="minorHAnsi"/>
          <w:sz w:val="21"/>
          <w:szCs w:val="21"/>
        </w:rPr>
      </w:pPr>
      <w:r w:rsidRPr="00A62CD9">
        <w:rPr>
          <w:rFonts w:asciiTheme="minorHAnsi" w:hAnsiTheme="minorHAnsi"/>
          <w:sz w:val="21"/>
          <w:szCs w:val="21"/>
        </w:rPr>
        <w:t>6.</w:t>
      </w:r>
      <w:r w:rsidR="005D5857">
        <w:rPr>
          <w:rFonts w:asciiTheme="minorHAnsi" w:hAnsiTheme="minorHAnsi"/>
          <w:sz w:val="21"/>
          <w:szCs w:val="21"/>
        </w:rPr>
        <w:t>16.</w:t>
      </w:r>
      <w:r w:rsidRPr="00A62CD9">
        <w:rPr>
          <w:rFonts w:asciiTheme="minorHAnsi" w:hAnsiTheme="minorHAnsi"/>
          <w:sz w:val="21"/>
          <w:szCs w:val="21"/>
        </w:rPr>
        <w:t xml:space="preserve">  </w:t>
      </w:r>
      <w:r w:rsidR="005D5857">
        <w:rPr>
          <w:rFonts w:asciiTheme="minorHAnsi" w:hAnsiTheme="minorHAnsi"/>
          <w:sz w:val="21"/>
          <w:szCs w:val="21"/>
        </w:rPr>
        <w:tab/>
      </w:r>
      <w:r w:rsidRPr="00A62CD9">
        <w:rPr>
          <w:rFonts w:asciiTheme="minorHAnsi" w:hAnsiTheme="minorHAnsi"/>
          <w:sz w:val="21"/>
          <w:szCs w:val="21"/>
        </w:rPr>
        <w:t>Pri odovzdávacom a preberacom konaní sa preverí, či je záväzok zhotoviteľa splnený tak, ako je stanovené v tejto zmluve, vykoná sa fyzická kontrola vykonaného Diela, jeho súčasti a  príslušenstv</w:t>
      </w:r>
      <w:r w:rsidR="00E20E65" w:rsidRPr="00A62CD9">
        <w:rPr>
          <w:rFonts w:asciiTheme="minorHAnsi" w:hAnsiTheme="minorHAnsi"/>
          <w:sz w:val="21"/>
          <w:szCs w:val="21"/>
        </w:rPr>
        <w:t>a</w:t>
      </w:r>
      <w:r w:rsidRPr="00A62CD9">
        <w:rPr>
          <w:rFonts w:asciiTheme="minorHAnsi" w:hAnsiTheme="minorHAnsi"/>
          <w:sz w:val="21"/>
          <w:szCs w:val="21"/>
        </w:rPr>
        <w:t>, overia sa revízne správy, atesty a komplexné skúšky.</w:t>
      </w:r>
    </w:p>
    <w:p w:rsidR="005A63D0" w:rsidRPr="00A62CD9" w:rsidRDefault="008B04D4" w:rsidP="00F53C69">
      <w:pPr>
        <w:pStyle w:val="Zkladntext"/>
        <w:spacing w:before="240"/>
        <w:ind w:left="567" w:hanging="567"/>
        <w:rPr>
          <w:rFonts w:asciiTheme="minorHAnsi" w:hAnsiTheme="minorHAnsi"/>
          <w:sz w:val="21"/>
          <w:szCs w:val="21"/>
        </w:rPr>
      </w:pPr>
      <w:r w:rsidRPr="00A62CD9">
        <w:rPr>
          <w:rFonts w:asciiTheme="minorHAnsi" w:hAnsiTheme="minorHAnsi"/>
          <w:sz w:val="21"/>
          <w:szCs w:val="21"/>
        </w:rPr>
        <w:t>6.</w:t>
      </w:r>
      <w:r w:rsidR="005D5857">
        <w:rPr>
          <w:rFonts w:asciiTheme="minorHAnsi" w:hAnsiTheme="minorHAnsi"/>
          <w:sz w:val="21"/>
          <w:szCs w:val="21"/>
        </w:rPr>
        <w:t>17.</w:t>
      </w:r>
      <w:r w:rsidR="005A63D0" w:rsidRPr="00A62CD9">
        <w:rPr>
          <w:rFonts w:asciiTheme="minorHAnsi" w:hAnsiTheme="minorHAnsi"/>
          <w:sz w:val="21"/>
          <w:szCs w:val="21"/>
        </w:rPr>
        <w:t xml:space="preserve"> </w:t>
      </w:r>
      <w:r w:rsidR="005A63D0" w:rsidRPr="00A62CD9">
        <w:rPr>
          <w:rFonts w:asciiTheme="minorHAnsi" w:hAnsiTheme="minorHAnsi"/>
          <w:sz w:val="21"/>
          <w:szCs w:val="21"/>
        </w:rPr>
        <w:tab/>
        <w:t xml:space="preserve">Po ukončení </w:t>
      </w:r>
      <w:r w:rsidR="00382CE6" w:rsidRPr="00A62CD9">
        <w:rPr>
          <w:rFonts w:asciiTheme="minorHAnsi" w:hAnsiTheme="minorHAnsi"/>
          <w:sz w:val="21"/>
          <w:szCs w:val="21"/>
        </w:rPr>
        <w:t xml:space="preserve">inštalácie diela a po </w:t>
      </w:r>
      <w:r w:rsidR="005A63D0" w:rsidRPr="00A62CD9">
        <w:rPr>
          <w:rFonts w:asciiTheme="minorHAnsi" w:hAnsiTheme="minorHAnsi"/>
          <w:sz w:val="21"/>
          <w:szCs w:val="21"/>
        </w:rPr>
        <w:t xml:space="preserve"> odovzdaní a prevzatí diela je zhotoviteľ povinný pracovisko úplne vypratať, upraviť, odstrániť zvyšný materiál, odpady a pod. Zhotoviteľ je povinný pri vykonávaní diela dodržiavať všeobecne záväzné právne predpisy SR, </w:t>
      </w:r>
      <w:r w:rsidR="00652510" w:rsidRPr="00A62CD9">
        <w:rPr>
          <w:rFonts w:asciiTheme="minorHAnsi" w:hAnsiTheme="minorHAnsi"/>
          <w:sz w:val="21"/>
          <w:szCs w:val="21"/>
        </w:rPr>
        <w:t xml:space="preserve">najmä zákon č. 49/2002 </w:t>
      </w:r>
      <w:proofErr w:type="spellStart"/>
      <w:r w:rsidR="00652510" w:rsidRPr="00A62CD9">
        <w:rPr>
          <w:rFonts w:asciiTheme="minorHAnsi" w:hAnsiTheme="minorHAnsi"/>
          <w:sz w:val="21"/>
          <w:szCs w:val="21"/>
        </w:rPr>
        <w:t>Z.z</w:t>
      </w:r>
      <w:proofErr w:type="spellEnd"/>
      <w:r w:rsidR="00652510" w:rsidRPr="00A62CD9">
        <w:rPr>
          <w:rFonts w:asciiTheme="minorHAnsi" w:hAnsiTheme="minorHAnsi"/>
          <w:sz w:val="21"/>
          <w:szCs w:val="21"/>
        </w:rPr>
        <w:t xml:space="preserve">. o ochrane pamiatkového fondu (pamiatkový zákon) v znení neskorších </w:t>
      </w:r>
      <w:r w:rsidR="006F38C5" w:rsidRPr="00A62CD9">
        <w:rPr>
          <w:rFonts w:asciiTheme="minorHAnsi" w:hAnsiTheme="minorHAnsi"/>
          <w:sz w:val="21"/>
          <w:szCs w:val="21"/>
        </w:rPr>
        <w:t>predpisov</w:t>
      </w:r>
      <w:r w:rsidR="00652510" w:rsidRPr="00A62CD9">
        <w:rPr>
          <w:rFonts w:asciiTheme="minorHAnsi" w:hAnsiTheme="minorHAnsi"/>
          <w:sz w:val="21"/>
          <w:szCs w:val="21"/>
        </w:rPr>
        <w:t xml:space="preserve"> a</w:t>
      </w:r>
      <w:r w:rsidR="005A63D0" w:rsidRPr="00A62CD9">
        <w:rPr>
          <w:rFonts w:asciiTheme="minorHAnsi" w:hAnsiTheme="minorHAnsi"/>
          <w:sz w:val="21"/>
          <w:szCs w:val="21"/>
        </w:rPr>
        <w:t xml:space="preserve"> zákon č. 223/2001 </w:t>
      </w:r>
      <w:proofErr w:type="spellStart"/>
      <w:r w:rsidR="005A63D0" w:rsidRPr="00A62CD9">
        <w:rPr>
          <w:rFonts w:asciiTheme="minorHAnsi" w:hAnsiTheme="minorHAnsi"/>
          <w:sz w:val="21"/>
          <w:szCs w:val="21"/>
        </w:rPr>
        <w:t>Z.z</w:t>
      </w:r>
      <w:proofErr w:type="spellEnd"/>
      <w:r w:rsidR="005A63D0" w:rsidRPr="00A62CD9">
        <w:rPr>
          <w:rFonts w:asciiTheme="minorHAnsi" w:hAnsiTheme="minorHAnsi"/>
          <w:sz w:val="21"/>
          <w:szCs w:val="21"/>
        </w:rPr>
        <w:t>. o odpadoch v platnom znení.</w:t>
      </w:r>
    </w:p>
    <w:p w:rsidR="009B2F4E" w:rsidRDefault="009B2F4E" w:rsidP="00B9234D">
      <w:pPr>
        <w:pStyle w:val="Zkladntext"/>
        <w:jc w:val="center"/>
        <w:rPr>
          <w:rFonts w:asciiTheme="minorHAnsi" w:hAnsiTheme="minorHAnsi"/>
          <w:b/>
          <w:sz w:val="21"/>
          <w:szCs w:val="21"/>
        </w:rPr>
      </w:pPr>
    </w:p>
    <w:p w:rsidR="009B2F4E" w:rsidRDefault="009B2F4E" w:rsidP="00B9234D">
      <w:pPr>
        <w:pStyle w:val="Zkladntext"/>
        <w:jc w:val="center"/>
        <w:rPr>
          <w:rFonts w:asciiTheme="minorHAnsi" w:hAnsiTheme="minorHAnsi"/>
          <w:b/>
          <w:sz w:val="21"/>
          <w:szCs w:val="21"/>
        </w:rPr>
      </w:pPr>
    </w:p>
    <w:p w:rsidR="005A63D0" w:rsidRPr="00A62CD9" w:rsidRDefault="005A63D0" w:rsidP="00B9234D">
      <w:pPr>
        <w:pStyle w:val="Zkladntext"/>
        <w:jc w:val="center"/>
        <w:rPr>
          <w:rFonts w:asciiTheme="minorHAnsi" w:hAnsiTheme="minorHAnsi"/>
          <w:b/>
          <w:sz w:val="21"/>
          <w:szCs w:val="21"/>
        </w:rPr>
      </w:pPr>
      <w:r w:rsidRPr="00A62CD9">
        <w:rPr>
          <w:rFonts w:asciiTheme="minorHAnsi" w:hAnsiTheme="minorHAnsi"/>
          <w:b/>
          <w:sz w:val="21"/>
          <w:szCs w:val="21"/>
        </w:rPr>
        <w:t>Čl. VII</w:t>
      </w:r>
      <w:r w:rsidR="00FF65AB" w:rsidRPr="00A62CD9">
        <w:rPr>
          <w:rFonts w:asciiTheme="minorHAnsi" w:hAnsiTheme="minorHAnsi"/>
          <w:b/>
          <w:sz w:val="21"/>
          <w:szCs w:val="21"/>
        </w:rPr>
        <w:t xml:space="preserve">. </w:t>
      </w:r>
      <w:r w:rsidRPr="00A62CD9">
        <w:rPr>
          <w:rFonts w:asciiTheme="minorHAnsi" w:hAnsiTheme="minorHAnsi"/>
          <w:b/>
          <w:sz w:val="21"/>
          <w:szCs w:val="21"/>
        </w:rPr>
        <w:t>Sankcie a zmluvné pokuty</w:t>
      </w:r>
    </w:p>
    <w:p w:rsidR="005A63D0" w:rsidRPr="00A62CD9" w:rsidRDefault="005A63D0" w:rsidP="005A63D0">
      <w:pPr>
        <w:pStyle w:val="Zkladntext"/>
        <w:jc w:val="center"/>
        <w:rPr>
          <w:rFonts w:asciiTheme="minorHAnsi" w:hAnsiTheme="minorHAnsi"/>
          <w:b/>
          <w:sz w:val="21"/>
          <w:szCs w:val="21"/>
        </w:rPr>
      </w:pPr>
    </w:p>
    <w:p w:rsidR="005A63D0" w:rsidRPr="00A62CD9" w:rsidRDefault="005A63D0" w:rsidP="00F53C69">
      <w:pPr>
        <w:pStyle w:val="Zkladntext"/>
        <w:numPr>
          <w:ilvl w:val="1"/>
          <w:numId w:val="15"/>
        </w:numPr>
        <w:tabs>
          <w:tab w:val="clear" w:pos="360"/>
          <w:tab w:val="clear" w:pos="720"/>
          <w:tab w:val="left" w:pos="567"/>
        </w:tabs>
        <w:ind w:left="567" w:hanging="567"/>
        <w:rPr>
          <w:rFonts w:asciiTheme="minorHAnsi" w:hAnsiTheme="minorHAnsi"/>
          <w:sz w:val="21"/>
          <w:szCs w:val="21"/>
        </w:rPr>
      </w:pPr>
      <w:r w:rsidRPr="00A62CD9">
        <w:rPr>
          <w:rFonts w:asciiTheme="minorHAnsi" w:hAnsiTheme="minorHAnsi"/>
          <w:color w:val="000000"/>
          <w:sz w:val="21"/>
          <w:szCs w:val="21"/>
        </w:rPr>
        <w:t>V prípade omeškania zhotoviteľa s riadnym vykonan</w:t>
      </w:r>
      <w:r w:rsidR="00F53C69" w:rsidRPr="00A62CD9">
        <w:rPr>
          <w:rFonts w:asciiTheme="minorHAnsi" w:hAnsiTheme="minorHAnsi"/>
          <w:color w:val="000000"/>
          <w:sz w:val="21"/>
          <w:szCs w:val="21"/>
        </w:rPr>
        <w:t xml:space="preserve">ím a odovzdaním Diela ako celku </w:t>
      </w:r>
      <w:r w:rsidRPr="00A62CD9">
        <w:rPr>
          <w:rFonts w:asciiTheme="minorHAnsi" w:hAnsiTheme="minorHAnsi"/>
          <w:color w:val="000000"/>
          <w:sz w:val="21"/>
          <w:szCs w:val="21"/>
        </w:rPr>
        <w:t>objednávateľovi, je objednávateľ oprávnený žiadať od zhotoviteľa zaplatenie zmluvnej pokuty vo výške 0,05 % z ceny Diela s DPH (bod 4.1 tejto z</w:t>
      </w:r>
      <w:r w:rsidR="00D8534C" w:rsidRPr="00A62CD9">
        <w:rPr>
          <w:rFonts w:asciiTheme="minorHAnsi" w:hAnsiTheme="minorHAnsi"/>
          <w:color w:val="000000"/>
          <w:sz w:val="21"/>
          <w:szCs w:val="21"/>
        </w:rPr>
        <w:t xml:space="preserve">mluvy) za každý aj začatý deň  </w:t>
      </w:r>
      <w:r w:rsidRPr="00A62CD9">
        <w:rPr>
          <w:rFonts w:asciiTheme="minorHAnsi" w:hAnsiTheme="minorHAnsi"/>
          <w:color w:val="000000"/>
          <w:sz w:val="21"/>
          <w:szCs w:val="21"/>
        </w:rPr>
        <w:t xml:space="preserve">omeškania. </w:t>
      </w:r>
    </w:p>
    <w:p w:rsidR="005A63D0" w:rsidRPr="00A62CD9" w:rsidRDefault="005A63D0" w:rsidP="005A63D0">
      <w:pPr>
        <w:pStyle w:val="Zkladntext"/>
        <w:rPr>
          <w:rFonts w:asciiTheme="minorHAnsi" w:hAnsiTheme="minorHAnsi"/>
          <w:sz w:val="21"/>
          <w:szCs w:val="21"/>
        </w:rPr>
      </w:pPr>
      <w:r w:rsidRPr="00A62CD9">
        <w:rPr>
          <w:rFonts w:asciiTheme="minorHAnsi" w:hAnsiTheme="minorHAnsi"/>
          <w:color w:val="FF0000"/>
          <w:sz w:val="21"/>
          <w:szCs w:val="21"/>
        </w:rPr>
        <w:t xml:space="preserve"> </w:t>
      </w:r>
    </w:p>
    <w:p w:rsidR="005A63D0" w:rsidRPr="00A62CD9" w:rsidRDefault="00F96823" w:rsidP="00284E40">
      <w:pPr>
        <w:pStyle w:val="Zkladntext"/>
        <w:ind w:left="567" w:hanging="567"/>
        <w:rPr>
          <w:rFonts w:asciiTheme="minorHAnsi" w:hAnsiTheme="minorHAnsi"/>
          <w:sz w:val="21"/>
          <w:szCs w:val="21"/>
        </w:rPr>
      </w:pPr>
      <w:r w:rsidRPr="00A62CD9">
        <w:rPr>
          <w:rFonts w:asciiTheme="minorHAnsi" w:hAnsiTheme="minorHAnsi"/>
          <w:sz w:val="21"/>
          <w:szCs w:val="21"/>
        </w:rPr>
        <w:lastRenderedPageBreak/>
        <w:t>7.2</w:t>
      </w:r>
      <w:r w:rsidR="00867967">
        <w:rPr>
          <w:rFonts w:asciiTheme="minorHAnsi" w:hAnsiTheme="minorHAnsi"/>
          <w:sz w:val="21"/>
          <w:szCs w:val="21"/>
        </w:rPr>
        <w:t>.</w:t>
      </w:r>
      <w:r w:rsidRPr="00A62CD9">
        <w:rPr>
          <w:rFonts w:asciiTheme="minorHAnsi" w:hAnsiTheme="minorHAnsi"/>
          <w:sz w:val="21"/>
          <w:szCs w:val="21"/>
        </w:rPr>
        <w:t xml:space="preserve">  </w:t>
      </w:r>
      <w:r w:rsidR="00284E40" w:rsidRPr="00A62CD9">
        <w:rPr>
          <w:rFonts w:asciiTheme="minorHAnsi" w:hAnsiTheme="minorHAnsi"/>
          <w:sz w:val="21"/>
          <w:szCs w:val="21"/>
        </w:rPr>
        <w:tab/>
      </w:r>
      <w:r w:rsidR="005A63D0" w:rsidRPr="00A62CD9">
        <w:rPr>
          <w:rFonts w:asciiTheme="minorHAnsi" w:hAnsiTheme="minorHAnsi"/>
          <w:sz w:val="21"/>
          <w:szCs w:val="21"/>
        </w:rPr>
        <w:t xml:space="preserve">Ak sa </w:t>
      </w:r>
      <w:r w:rsidR="001D383A" w:rsidRPr="00A62CD9">
        <w:rPr>
          <w:rFonts w:asciiTheme="minorHAnsi" w:hAnsiTheme="minorHAnsi"/>
          <w:sz w:val="21"/>
          <w:szCs w:val="21"/>
        </w:rPr>
        <w:t>objednávateľ</w:t>
      </w:r>
      <w:r w:rsidR="005A63D0" w:rsidRPr="00A62CD9">
        <w:rPr>
          <w:rFonts w:asciiTheme="minorHAnsi" w:hAnsiTheme="minorHAnsi"/>
          <w:sz w:val="21"/>
          <w:szCs w:val="21"/>
        </w:rPr>
        <w:t xml:space="preserve"> dostane do omeškania s úhradou oprá</w:t>
      </w:r>
      <w:r w:rsidR="00F53C69" w:rsidRPr="00A62CD9">
        <w:rPr>
          <w:rFonts w:asciiTheme="minorHAnsi" w:hAnsiTheme="minorHAnsi"/>
          <w:sz w:val="21"/>
          <w:szCs w:val="21"/>
        </w:rPr>
        <w:t xml:space="preserve">vnenej faktúry, môže si </w:t>
      </w:r>
      <w:r w:rsidR="005A63D0" w:rsidRPr="00A62CD9">
        <w:rPr>
          <w:rFonts w:asciiTheme="minorHAnsi" w:hAnsiTheme="minorHAnsi"/>
          <w:sz w:val="21"/>
          <w:szCs w:val="21"/>
        </w:rPr>
        <w:t>zhotoviteľ uplatniť voči objednávateľovi zaplatenie úrokov z omeškania vo výške</w:t>
      </w:r>
      <w:r w:rsidR="00F53C69" w:rsidRPr="00A62CD9">
        <w:rPr>
          <w:rFonts w:asciiTheme="minorHAnsi" w:hAnsiTheme="minorHAnsi"/>
          <w:sz w:val="21"/>
          <w:szCs w:val="21"/>
        </w:rPr>
        <w:t xml:space="preserve"> </w:t>
      </w:r>
      <w:r w:rsidR="005A63D0" w:rsidRPr="00A62CD9">
        <w:rPr>
          <w:rFonts w:asciiTheme="minorHAnsi" w:hAnsiTheme="minorHAnsi"/>
          <w:sz w:val="21"/>
          <w:szCs w:val="21"/>
        </w:rPr>
        <w:t>0,05</w:t>
      </w:r>
      <w:r w:rsidR="00C10B2D" w:rsidRPr="00A62CD9">
        <w:rPr>
          <w:rFonts w:asciiTheme="minorHAnsi" w:hAnsiTheme="minorHAnsi"/>
          <w:sz w:val="21"/>
          <w:szCs w:val="21"/>
        </w:rPr>
        <w:t xml:space="preserve"> </w:t>
      </w:r>
      <w:r w:rsidR="005A63D0" w:rsidRPr="00A62CD9">
        <w:rPr>
          <w:rFonts w:asciiTheme="minorHAnsi" w:hAnsiTheme="minorHAnsi"/>
          <w:sz w:val="21"/>
          <w:szCs w:val="21"/>
        </w:rPr>
        <w:t>% s D</w:t>
      </w:r>
      <w:r w:rsidR="00F53C69" w:rsidRPr="00A62CD9">
        <w:rPr>
          <w:rFonts w:asciiTheme="minorHAnsi" w:hAnsiTheme="minorHAnsi"/>
          <w:sz w:val="21"/>
          <w:szCs w:val="21"/>
        </w:rPr>
        <w:t>P</w:t>
      </w:r>
      <w:r w:rsidR="005A63D0" w:rsidRPr="00A62CD9">
        <w:rPr>
          <w:rFonts w:asciiTheme="minorHAnsi" w:hAnsiTheme="minorHAnsi"/>
          <w:sz w:val="21"/>
          <w:szCs w:val="21"/>
        </w:rPr>
        <w:t xml:space="preserve">H z dlžnej  sumy  za každý deň omeškania. </w:t>
      </w:r>
    </w:p>
    <w:p w:rsidR="005A63D0" w:rsidRPr="00A62CD9" w:rsidRDefault="005A63D0" w:rsidP="008B04D4">
      <w:pPr>
        <w:pStyle w:val="Zkladntext"/>
        <w:numPr>
          <w:ilvl w:val="1"/>
          <w:numId w:val="30"/>
        </w:numPr>
        <w:tabs>
          <w:tab w:val="clear" w:pos="720"/>
          <w:tab w:val="left" w:pos="567"/>
        </w:tabs>
        <w:ind w:left="567" w:hanging="567"/>
        <w:rPr>
          <w:rFonts w:asciiTheme="minorHAnsi" w:hAnsiTheme="minorHAnsi"/>
          <w:sz w:val="21"/>
          <w:szCs w:val="21"/>
        </w:rPr>
      </w:pPr>
      <w:r w:rsidRPr="00A62CD9">
        <w:rPr>
          <w:rFonts w:asciiTheme="minorHAnsi" w:hAnsiTheme="minorHAnsi"/>
          <w:sz w:val="21"/>
          <w:szCs w:val="21"/>
        </w:rPr>
        <w:t xml:space="preserve">    Ak zhotoviteľ nevykoná Dielo v termíne podľa zmluvy alebo preruší vykonávani</w:t>
      </w:r>
      <w:r w:rsidR="00F53C69" w:rsidRPr="00A62CD9">
        <w:rPr>
          <w:rFonts w:asciiTheme="minorHAnsi" w:hAnsiTheme="minorHAnsi"/>
          <w:sz w:val="21"/>
          <w:szCs w:val="21"/>
        </w:rPr>
        <w:t>e</w:t>
      </w:r>
      <w:r w:rsidRPr="00A62CD9">
        <w:rPr>
          <w:rFonts w:asciiTheme="minorHAnsi" w:hAnsiTheme="minorHAnsi"/>
          <w:sz w:val="21"/>
          <w:szCs w:val="21"/>
        </w:rPr>
        <w:t xml:space="preserve"> predmetu tejto zmluvy, je objednávateľ oprávnený požadovať uhradenie nákladov a škôd, ktoré mu tak preukázateľne vznikli.</w:t>
      </w:r>
    </w:p>
    <w:p w:rsidR="005A63D0" w:rsidRPr="00A62CD9" w:rsidRDefault="005A63D0" w:rsidP="005A63D0">
      <w:pPr>
        <w:pStyle w:val="Zkladntext"/>
        <w:rPr>
          <w:rFonts w:asciiTheme="minorHAnsi" w:hAnsiTheme="minorHAnsi"/>
          <w:sz w:val="21"/>
          <w:szCs w:val="21"/>
        </w:rPr>
      </w:pPr>
    </w:p>
    <w:p w:rsidR="00655A1E" w:rsidRPr="00A62CD9" w:rsidRDefault="005A63D0" w:rsidP="008B04D4">
      <w:pPr>
        <w:pStyle w:val="Zkladntext"/>
        <w:numPr>
          <w:ilvl w:val="1"/>
          <w:numId w:val="30"/>
        </w:numPr>
        <w:tabs>
          <w:tab w:val="clear" w:pos="720"/>
          <w:tab w:val="left" w:pos="567"/>
        </w:tabs>
        <w:ind w:left="567" w:hanging="567"/>
        <w:rPr>
          <w:rFonts w:asciiTheme="minorHAnsi" w:hAnsiTheme="minorHAnsi"/>
          <w:sz w:val="21"/>
          <w:szCs w:val="21"/>
        </w:rPr>
      </w:pPr>
      <w:r w:rsidRPr="00A62CD9">
        <w:rPr>
          <w:rFonts w:asciiTheme="minorHAnsi" w:hAnsiTheme="minorHAnsi"/>
          <w:sz w:val="21"/>
          <w:szCs w:val="21"/>
        </w:rPr>
        <w:t xml:space="preserve">    Ak zhotoviteľ nezačne s odstraňovaním vád Diela v lehote uvedenej v bode 8.3. tejto zmluvy, objednávateľ je oprávnený požadovať od neho zaplatenie zmluvnej pokuty vo výške 0,05%  z ceny Diela s DPH za každý deň omeškania</w:t>
      </w:r>
      <w:r w:rsidR="00A229CB" w:rsidRPr="00A62CD9">
        <w:rPr>
          <w:rFonts w:asciiTheme="minorHAnsi" w:hAnsiTheme="minorHAnsi"/>
          <w:sz w:val="21"/>
          <w:szCs w:val="21"/>
        </w:rPr>
        <w:t>.</w:t>
      </w:r>
    </w:p>
    <w:p w:rsidR="005A63D0" w:rsidRPr="00A62CD9" w:rsidRDefault="005A63D0" w:rsidP="005A63D0">
      <w:pPr>
        <w:pStyle w:val="Zkladntext"/>
        <w:rPr>
          <w:rFonts w:asciiTheme="minorHAnsi" w:hAnsiTheme="minorHAnsi"/>
          <w:sz w:val="21"/>
          <w:szCs w:val="21"/>
        </w:rPr>
      </w:pPr>
    </w:p>
    <w:p w:rsidR="005A63D0" w:rsidRPr="00A62CD9" w:rsidRDefault="005A63D0" w:rsidP="008B04D4">
      <w:pPr>
        <w:pStyle w:val="Zkladntext"/>
        <w:numPr>
          <w:ilvl w:val="1"/>
          <w:numId w:val="30"/>
        </w:numPr>
        <w:tabs>
          <w:tab w:val="clear" w:pos="720"/>
          <w:tab w:val="left" w:pos="567"/>
        </w:tabs>
        <w:ind w:left="567" w:hanging="567"/>
        <w:rPr>
          <w:rFonts w:asciiTheme="minorHAnsi" w:hAnsiTheme="minorHAnsi"/>
          <w:sz w:val="21"/>
          <w:szCs w:val="21"/>
        </w:rPr>
      </w:pPr>
      <w:r w:rsidRPr="00A62CD9">
        <w:rPr>
          <w:rFonts w:asciiTheme="minorHAnsi" w:hAnsiTheme="minorHAnsi"/>
          <w:sz w:val="21"/>
          <w:szCs w:val="21"/>
        </w:rPr>
        <w:t xml:space="preserve">    Zhotoviteľ zaplatí objednávateľovi za omeškanie s odstránením prípadných zjavných vád a nedorobkov v dohodnutých termínoch za každú vadu a nedorobok a každý deň omeškania zmluvnú pokutu </w:t>
      </w:r>
      <w:r w:rsidR="009F294D" w:rsidRPr="00A62CD9">
        <w:rPr>
          <w:rFonts w:asciiTheme="minorHAnsi" w:hAnsiTheme="minorHAnsi"/>
          <w:sz w:val="21"/>
          <w:szCs w:val="21"/>
        </w:rPr>
        <w:t>5</w:t>
      </w:r>
      <w:r w:rsidRPr="00A62CD9">
        <w:rPr>
          <w:rFonts w:asciiTheme="minorHAnsi" w:hAnsiTheme="minorHAnsi"/>
          <w:sz w:val="21"/>
          <w:szCs w:val="21"/>
        </w:rPr>
        <w:t xml:space="preserve">0 €, rovnako zhotoviteľ zaplatí objednávateľovi zmluvnú pokutu vo výške </w:t>
      </w:r>
      <w:r w:rsidR="009F294D" w:rsidRPr="00A62CD9">
        <w:rPr>
          <w:rFonts w:asciiTheme="minorHAnsi" w:hAnsiTheme="minorHAnsi"/>
          <w:sz w:val="21"/>
          <w:szCs w:val="21"/>
        </w:rPr>
        <w:t>5</w:t>
      </w:r>
      <w:r w:rsidRPr="00A62CD9">
        <w:rPr>
          <w:rFonts w:asciiTheme="minorHAnsi" w:hAnsiTheme="minorHAnsi"/>
          <w:sz w:val="21"/>
          <w:szCs w:val="21"/>
        </w:rPr>
        <w:t xml:space="preserve">0 € za každý deň neposkytnutia súčinnosti v súvislosti s reklamáciou vád diela podľa čl. VIII.  bod 8.3 a bod 8.4 tejto zmluvy. </w:t>
      </w:r>
    </w:p>
    <w:p w:rsidR="005A63D0" w:rsidRPr="00A62CD9" w:rsidRDefault="005A63D0" w:rsidP="005A63D0">
      <w:pPr>
        <w:pStyle w:val="Zkladntext"/>
        <w:rPr>
          <w:rFonts w:asciiTheme="minorHAnsi" w:hAnsiTheme="minorHAnsi"/>
          <w:sz w:val="21"/>
          <w:szCs w:val="21"/>
        </w:rPr>
      </w:pPr>
    </w:p>
    <w:p w:rsidR="005A63D0" w:rsidRPr="00A62CD9" w:rsidRDefault="009F294D" w:rsidP="009F294D">
      <w:pPr>
        <w:pStyle w:val="Zkladntext"/>
        <w:tabs>
          <w:tab w:val="clear" w:pos="720"/>
          <w:tab w:val="left" w:pos="567"/>
        </w:tabs>
        <w:ind w:left="567" w:hanging="567"/>
        <w:rPr>
          <w:rFonts w:asciiTheme="minorHAnsi" w:hAnsiTheme="minorHAnsi"/>
          <w:sz w:val="21"/>
          <w:szCs w:val="21"/>
        </w:rPr>
      </w:pPr>
      <w:r w:rsidRPr="00A62CD9">
        <w:rPr>
          <w:rFonts w:asciiTheme="minorHAnsi" w:hAnsiTheme="minorHAnsi"/>
          <w:sz w:val="21"/>
          <w:szCs w:val="21"/>
        </w:rPr>
        <w:t>7.</w:t>
      </w:r>
      <w:r w:rsidR="00867967">
        <w:rPr>
          <w:rFonts w:asciiTheme="minorHAnsi" w:hAnsiTheme="minorHAnsi"/>
          <w:sz w:val="21"/>
          <w:szCs w:val="21"/>
        </w:rPr>
        <w:t>6</w:t>
      </w:r>
      <w:r w:rsidRPr="00A62CD9">
        <w:rPr>
          <w:rFonts w:asciiTheme="minorHAnsi" w:hAnsiTheme="minorHAnsi"/>
          <w:sz w:val="21"/>
          <w:szCs w:val="21"/>
        </w:rPr>
        <w:t xml:space="preserve">   </w:t>
      </w:r>
      <w:r w:rsidR="005A63D0" w:rsidRPr="00A62CD9">
        <w:rPr>
          <w:rFonts w:asciiTheme="minorHAnsi" w:hAnsiTheme="minorHAnsi"/>
          <w:sz w:val="21"/>
          <w:szCs w:val="21"/>
        </w:rPr>
        <w:t>Zaplatením zmluvnej pokuty sa zhotoviteľ nezbavuje povinnosti splnenia záväzku  zabezpečeného zmluvnou pokutou ani povinnosti nahradiť škodu tým spôsobenú.</w:t>
      </w:r>
    </w:p>
    <w:p w:rsidR="005A63D0" w:rsidRPr="00A62CD9" w:rsidRDefault="005A63D0" w:rsidP="00B9234D">
      <w:pPr>
        <w:pStyle w:val="Zkladntext"/>
        <w:rPr>
          <w:rFonts w:asciiTheme="minorHAnsi" w:hAnsiTheme="minorHAnsi"/>
          <w:color w:val="00B050"/>
          <w:sz w:val="21"/>
          <w:szCs w:val="21"/>
        </w:rPr>
      </w:pPr>
      <w:r w:rsidRPr="00A62CD9">
        <w:rPr>
          <w:rFonts w:asciiTheme="minorHAnsi" w:hAnsiTheme="minorHAnsi"/>
          <w:color w:val="00B050"/>
          <w:sz w:val="21"/>
          <w:szCs w:val="21"/>
        </w:rPr>
        <w:t xml:space="preserve">             </w:t>
      </w:r>
    </w:p>
    <w:p w:rsidR="005A63D0" w:rsidRPr="00A62CD9" w:rsidRDefault="005A63D0" w:rsidP="005A63D0">
      <w:pPr>
        <w:pStyle w:val="Zkladntext"/>
        <w:jc w:val="center"/>
        <w:rPr>
          <w:rFonts w:asciiTheme="minorHAnsi" w:hAnsiTheme="minorHAnsi"/>
          <w:b/>
          <w:sz w:val="21"/>
          <w:szCs w:val="21"/>
        </w:rPr>
      </w:pPr>
      <w:r w:rsidRPr="00A62CD9">
        <w:rPr>
          <w:rFonts w:asciiTheme="minorHAnsi" w:hAnsiTheme="minorHAnsi"/>
          <w:b/>
          <w:sz w:val="21"/>
          <w:szCs w:val="21"/>
        </w:rPr>
        <w:t>Čl. VIII</w:t>
      </w:r>
      <w:r w:rsidR="00FF65AB" w:rsidRPr="00A62CD9">
        <w:rPr>
          <w:rFonts w:asciiTheme="minorHAnsi" w:hAnsiTheme="minorHAnsi"/>
          <w:b/>
          <w:sz w:val="21"/>
          <w:szCs w:val="21"/>
        </w:rPr>
        <w:t xml:space="preserve">. </w:t>
      </w:r>
      <w:r w:rsidRPr="00A62CD9">
        <w:rPr>
          <w:rFonts w:asciiTheme="minorHAnsi" w:hAnsiTheme="minorHAnsi"/>
          <w:b/>
          <w:sz w:val="21"/>
          <w:szCs w:val="21"/>
        </w:rPr>
        <w:t>Zodpovednosť za vady, záruka</w:t>
      </w:r>
    </w:p>
    <w:p w:rsidR="005A63D0" w:rsidRPr="00A62CD9" w:rsidRDefault="005A63D0" w:rsidP="005A63D0">
      <w:pPr>
        <w:pStyle w:val="Zkladntext"/>
        <w:rPr>
          <w:rFonts w:asciiTheme="minorHAnsi" w:hAnsiTheme="minorHAnsi"/>
          <w:b/>
          <w:sz w:val="21"/>
          <w:szCs w:val="21"/>
        </w:rPr>
      </w:pPr>
    </w:p>
    <w:p w:rsidR="005A63D0" w:rsidRPr="00A62CD9" w:rsidRDefault="005A63D0" w:rsidP="00CC1FCE">
      <w:pPr>
        <w:pStyle w:val="Zkladntext"/>
        <w:numPr>
          <w:ilvl w:val="1"/>
          <w:numId w:val="16"/>
        </w:numPr>
        <w:tabs>
          <w:tab w:val="clear" w:pos="720"/>
          <w:tab w:val="clear" w:pos="780"/>
          <w:tab w:val="num" w:pos="567"/>
        </w:tabs>
        <w:ind w:left="567" w:right="-144" w:hanging="567"/>
        <w:rPr>
          <w:rFonts w:asciiTheme="minorHAnsi" w:hAnsiTheme="minorHAnsi"/>
          <w:b/>
          <w:sz w:val="21"/>
          <w:szCs w:val="21"/>
        </w:rPr>
      </w:pPr>
      <w:r w:rsidRPr="00A62CD9">
        <w:rPr>
          <w:rFonts w:asciiTheme="minorHAnsi" w:hAnsiTheme="minorHAnsi"/>
          <w:sz w:val="21"/>
          <w:szCs w:val="21"/>
        </w:rPr>
        <w:t>Zhotoviteľ zodpovedá Objednávateľovi za to, že Dielo</w:t>
      </w:r>
      <w:r w:rsidR="00F53C69" w:rsidRPr="00A62CD9">
        <w:rPr>
          <w:rFonts w:asciiTheme="minorHAnsi" w:hAnsiTheme="minorHAnsi"/>
          <w:sz w:val="21"/>
          <w:szCs w:val="21"/>
        </w:rPr>
        <w:t xml:space="preserve"> bude vykonané podľa podmienok </w:t>
      </w:r>
      <w:r w:rsidRPr="00A62CD9">
        <w:rPr>
          <w:rFonts w:asciiTheme="minorHAnsi" w:hAnsiTheme="minorHAnsi"/>
          <w:sz w:val="21"/>
          <w:szCs w:val="21"/>
        </w:rPr>
        <w:t>dohodnutých v tejto zmluve a že počas záručnej doby bude mať vlastnosti dohodnuté v tejto zmluve, určené v projektovej dokumentácií (ak bola predložená)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  alebo s dohodou zmluvných strán, prípadne touto zmluvou, alebo ak neboli vykonané všetky dohodnuté práce</w:t>
      </w:r>
      <w:r w:rsidR="00001AA4" w:rsidRPr="00A62CD9">
        <w:rPr>
          <w:rFonts w:asciiTheme="minorHAnsi" w:hAnsiTheme="minorHAnsi"/>
          <w:sz w:val="21"/>
          <w:szCs w:val="21"/>
        </w:rPr>
        <w:t>.</w:t>
      </w:r>
    </w:p>
    <w:p w:rsidR="005A63D0" w:rsidRPr="00A62CD9" w:rsidRDefault="005A63D0" w:rsidP="00CC1FCE">
      <w:pPr>
        <w:pStyle w:val="Zkladntext"/>
        <w:numPr>
          <w:ilvl w:val="1"/>
          <w:numId w:val="16"/>
        </w:numPr>
        <w:tabs>
          <w:tab w:val="clear" w:pos="720"/>
          <w:tab w:val="clear" w:pos="780"/>
          <w:tab w:val="num" w:pos="567"/>
        </w:tabs>
        <w:spacing w:before="240"/>
        <w:ind w:left="567" w:hanging="567"/>
        <w:rPr>
          <w:rFonts w:asciiTheme="minorHAnsi" w:hAnsiTheme="minorHAnsi"/>
          <w:sz w:val="21"/>
          <w:szCs w:val="21"/>
        </w:rPr>
      </w:pPr>
      <w:r w:rsidRPr="00A62CD9">
        <w:rPr>
          <w:rFonts w:asciiTheme="minorHAnsi" w:hAnsiTheme="minorHAnsi"/>
          <w:sz w:val="21"/>
          <w:szCs w:val="21"/>
        </w:rPr>
        <w:t>V prípade zistenia vád a nedostatkov bude spísaný ich zoznam s uvedením dohodnutých termínov odstránenia. V prípade, že vady a nedostatky budú drobného charakteru a nebudú brániť riadnemu užívaniu Diela, môže objednávateľ prevziať vykonané Dielo s určením termínu odstránenia vád a nedostatkov. Po ich odstránení bude spísaný zápis rozhodujúci pre určenie začiatku záručnej doby na Dielo.</w:t>
      </w:r>
    </w:p>
    <w:p w:rsidR="00E12B7C" w:rsidRDefault="00E12B7C" w:rsidP="00E12B7C">
      <w:pPr>
        <w:ind w:left="567"/>
        <w:jc w:val="both"/>
        <w:rPr>
          <w:rFonts w:ascii="Calibri" w:hAnsi="Calibri"/>
          <w:sz w:val="22"/>
          <w:szCs w:val="22"/>
        </w:rPr>
      </w:pPr>
      <w:r w:rsidRPr="00CF58A2">
        <w:rPr>
          <w:rFonts w:ascii="Calibri" w:hAnsi="Calibri"/>
          <w:sz w:val="22"/>
          <w:szCs w:val="22"/>
        </w:rPr>
        <w:t xml:space="preserve">V prípade zistenia vady vykoná prvotné </w:t>
      </w:r>
      <w:r w:rsidRPr="007414C9">
        <w:rPr>
          <w:rFonts w:ascii="Calibri" w:hAnsi="Calibri"/>
          <w:sz w:val="22"/>
          <w:szCs w:val="22"/>
        </w:rPr>
        <w:t xml:space="preserve">oznámenie </w:t>
      </w:r>
      <w:r>
        <w:rPr>
          <w:rFonts w:ascii="Calibri" w:hAnsi="Calibri"/>
          <w:sz w:val="22"/>
          <w:szCs w:val="22"/>
        </w:rPr>
        <w:t>zhotoviteľovi</w:t>
      </w:r>
      <w:r w:rsidRPr="007414C9">
        <w:rPr>
          <w:rFonts w:ascii="Calibri" w:hAnsi="Calibri"/>
          <w:sz w:val="22"/>
          <w:szCs w:val="22"/>
        </w:rPr>
        <w:t xml:space="preserve"> o jej zistení zamestnanec používateľa telefónom alebo faxom na číslo: ..........................</w:t>
      </w:r>
      <w:r w:rsidRPr="00CF58A2">
        <w:rPr>
          <w:rFonts w:ascii="Calibri" w:hAnsi="Calibri"/>
          <w:sz w:val="22"/>
          <w:szCs w:val="22"/>
        </w:rPr>
        <w:t xml:space="preserve"> (</w:t>
      </w:r>
      <w:r>
        <w:rPr>
          <w:rFonts w:ascii="Calibri" w:hAnsi="Calibri"/>
          <w:sz w:val="22"/>
          <w:szCs w:val="22"/>
        </w:rPr>
        <w:t>kontaktná osoba zhotoviteľa</w:t>
      </w:r>
      <w:r w:rsidRPr="00CF58A2">
        <w:rPr>
          <w:rFonts w:ascii="Calibri" w:hAnsi="Calibri"/>
          <w:sz w:val="22"/>
          <w:szCs w:val="22"/>
        </w:rPr>
        <w:t xml:space="preserve">). </w:t>
      </w:r>
    </w:p>
    <w:p w:rsidR="005A63D0" w:rsidRPr="00A62CD9" w:rsidRDefault="005A63D0" w:rsidP="00CC1FCE">
      <w:pPr>
        <w:pStyle w:val="Zkladntext"/>
        <w:numPr>
          <w:ilvl w:val="1"/>
          <w:numId w:val="16"/>
        </w:numPr>
        <w:tabs>
          <w:tab w:val="clear" w:pos="720"/>
          <w:tab w:val="clear" w:pos="780"/>
          <w:tab w:val="num" w:pos="567"/>
        </w:tabs>
        <w:spacing w:before="240"/>
        <w:ind w:left="567" w:hanging="567"/>
        <w:rPr>
          <w:rFonts w:asciiTheme="minorHAnsi" w:hAnsiTheme="minorHAnsi"/>
          <w:sz w:val="21"/>
          <w:szCs w:val="21"/>
        </w:rPr>
      </w:pPr>
      <w:r w:rsidRPr="00A62CD9">
        <w:rPr>
          <w:rFonts w:asciiTheme="minorHAnsi" w:hAnsiTheme="minorHAnsi"/>
          <w:sz w:val="21"/>
          <w:szCs w:val="21"/>
        </w:rPr>
        <w:t xml:space="preserve">Zmluvné strany sa dohodli pre prípad výskytu vád Diela, že počas záručnej doby ( bod 8.5) má objednávateľ právo požadovať a zhotoviteľ povinnosť odstrániť takéto vady Diela na svoje náklady. Zhotoviteľ sa zaväzuje začať s odstraňovaním oprávnených vád Diela do </w:t>
      </w:r>
      <w:r w:rsidR="00070880" w:rsidRPr="00A62CD9">
        <w:rPr>
          <w:rFonts w:asciiTheme="minorHAnsi" w:hAnsiTheme="minorHAnsi"/>
          <w:sz w:val="21"/>
          <w:szCs w:val="21"/>
        </w:rPr>
        <w:t>48</w:t>
      </w:r>
      <w:r w:rsidRPr="00A62CD9">
        <w:rPr>
          <w:rFonts w:asciiTheme="minorHAnsi" w:hAnsiTheme="minorHAnsi"/>
          <w:sz w:val="21"/>
          <w:szCs w:val="21"/>
        </w:rPr>
        <w:t xml:space="preserve"> hodín po uplatnení reklamácie objednávateľom a vady odstrániť bez zbytočného odkladu, najneskôr do troch dní od doručenia reklamácie od objednávateľa, ak sa s objednávateľom písomne nedohodne inak.</w:t>
      </w:r>
    </w:p>
    <w:p w:rsidR="005A63D0" w:rsidRPr="002E5746" w:rsidRDefault="00066FFB" w:rsidP="00066FFB">
      <w:pPr>
        <w:pStyle w:val="Zkladntext"/>
        <w:tabs>
          <w:tab w:val="clear" w:pos="720"/>
          <w:tab w:val="left" w:pos="567"/>
        </w:tabs>
        <w:spacing w:before="240"/>
        <w:ind w:left="567" w:hanging="567"/>
        <w:rPr>
          <w:rFonts w:asciiTheme="minorHAnsi" w:hAnsiTheme="minorHAnsi"/>
          <w:sz w:val="21"/>
          <w:szCs w:val="21"/>
        </w:rPr>
      </w:pPr>
      <w:r>
        <w:rPr>
          <w:rFonts w:asciiTheme="minorHAnsi" w:hAnsiTheme="minorHAnsi"/>
          <w:sz w:val="21"/>
          <w:szCs w:val="21"/>
        </w:rPr>
        <w:t>8.4.</w:t>
      </w:r>
      <w:r>
        <w:rPr>
          <w:rFonts w:asciiTheme="minorHAnsi" w:hAnsiTheme="minorHAnsi"/>
          <w:sz w:val="21"/>
          <w:szCs w:val="21"/>
        </w:rPr>
        <w:tab/>
      </w:r>
      <w:r w:rsidR="005A63D0" w:rsidRPr="002E5746">
        <w:rPr>
          <w:rFonts w:asciiTheme="minorHAnsi" w:hAnsiTheme="minorHAnsi"/>
          <w:sz w:val="21"/>
          <w:szCs w:val="21"/>
        </w:rPr>
        <w:t xml:space="preserve">Ak zhotoviteľ neodstráni vady v požadovanom termíne, ak ich neodstráni správne, prípadne ich nezačne odstraňovať v dohodnutom termíne alebo je vzhľadom ku všetkým okolnostiam zrejmé, že vady v požadovanom termíne neodstráni, objednávateľ je oprávnený požadovať zníženie ceny alebo odstrániť ich sám alebo dať ich odstrániť treťou osobou a to na náklady zhotoviteľa, pričom zhotoviteľ sa výslovne zaväzuje a je povinný takto vynaložené náklady objednávateľovi nahradiť. Náhrada takto vzniknutých nákladov </w:t>
      </w:r>
      <w:r w:rsidR="00BC194D" w:rsidRPr="002E5746">
        <w:rPr>
          <w:rFonts w:asciiTheme="minorHAnsi" w:hAnsiTheme="minorHAnsi"/>
          <w:sz w:val="21"/>
          <w:szCs w:val="21"/>
        </w:rPr>
        <w:t>bude v</w:t>
      </w:r>
      <w:r w:rsidR="005A63D0" w:rsidRPr="002E5746">
        <w:rPr>
          <w:rFonts w:asciiTheme="minorHAnsi" w:hAnsiTheme="minorHAnsi"/>
          <w:sz w:val="21"/>
          <w:szCs w:val="21"/>
        </w:rPr>
        <w:t xml:space="preserve">ykonaná </w:t>
      </w:r>
      <w:r w:rsidR="00BC194D" w:rsidRPr="002E5746">
        <w:rPr>
          <w:rFonts w:asciiTheme="minorHAnsi" w:hAnsiTheme="minorHAnsi"/>
          <w:sz w:val="21"/>
          <w:szCs w:val="21"/>
        </w:rPr>
        <w:t xml:space="preserve">tak, že objednávateľ vystaví faktúru </w:t>
      </w:r>
      <w:r w:rsidR="005A63D0" w:rsidRPr="002E5746">
        <w:rPr>
          <w:rFonts w:asciiTheme="minorHAnsi" w:hAnsiTheme="minorHAnsi"/>
          <w:sz w:val="21"/>
          <w:szCs w:val="21"/>
        </w:rPr>
        <w:t>so splatnosťou 10 dní odo dňa doručenia zhotoviteľovi.</w:t>
      </w:r>
    </w:p>
    <w:p w:rsidR="005A63D0" w:rsidRPr="00A62CD9" w:rsidRDefault="00066FFB" w:rsidP="00066FFB">
      <w:pPr>
        <w:pStyle w:val="Zkladntext"/>
        <w:tabs>
          <w:tab w:val="clear" w:pos="720"/>
        </w:tabs>
        <w:spacing w:before="240"/>
        <w:ind w:left="567" w:hanging="567"/>
        <w:rPr>
          <w:rFonts w:asciiTheme="minorHAnsi" w:hAnsiTheme="minorHAnsi"/>
          <w:b/>
          <w:sz w:val="21"/>
          <w:szCs w:val="21"/>
        </w:rPr>
      </w:pPr>
      <w:r>
        <w:rPr>
          <w:rFonts w:asciiTheme="minorHAnsi" w:hAnsiTheme="minorHAnsi"/>
          <w:sz w:val="21"/>
          <w:szCs w:val="21"/>
        </w:rPr>
        <w:t>8.5.</w:t>
      </w:r>
      <w:r>
        <w:rPr>
          <w:rFonts w:asciiTheme="minorHAnsi" w:hAnsiTheme="minorHAnsi"/>
          <w:sz w:val="21"/>
          <w:szCs w:val="21"/>
        </w:rPr>
        <w:tab/>
      </w:r>
      <w:r w:rsidR="005A63D0" w:rsidRPr="00A62CD9">
        <w:rPr>
          <w:rFonts w:asciiTheme="minorHAnsi" w:hAnsiTheme="minorHAnsi"/>
          <w:sz w:val="21"/>
          <w:szCs w:val="21"/>
        </w:rPr>
        <w:t xml:space="preserve">Zhotoviteľ zodpovedá za vady Diela v záručnej dobe, </w:t>
      </w:r>
      <w:r w:rsidR="005A63D0" w:rsidRPr="008E4E9D">
        <w:rPr>
          <w:rFonts w:asciiTheme="minorHAnsi" w:hAnsiTheme="minorHAnsi"/>
          <w:sz w:val="21"/>
          <w:szCs w:val="21"/>
        </w:rPr>
        <w:t xml:space="preserve">ktorá je </w:t>
      </w:r>
      <w:r w:rsidR="00215D5B" w:rsidRPr="008E4E9D">
        <w:rPr>
          <w:rFonts w:asciiTheme="minorHAnsi" w:hAnsiTheme="minorHAnsi"/>
          <w:sz w:val="21"/>
          <w:szCs w:val="21"/>
        </w:rPr>
        <w:t>2 roky</w:t>
      </w:r>
      <w:r w:rsidR="005A63D0" w:rsidRPr="008E4E9D">
        <w:rPr>
          <w:rFonts w:asciiTheme="minorHAnsi" w:hAnsiTheme="minorHAnsi"/>
          <w:sz w:val="21"/>
          <w:szCs w:val="21"/>
        </w:rPr>
        <w:t>. Záručná</w:t>
      </w:r>
      <w:r w:rsidR="005A63D0" w:rsidRPr="00A62CD9">
        <w:rPr>
          <w:rFonts w:asciiTheme="minorHAnsi" w:hAnsiTheme="minorHAnsi"/>
          <w:sz w:val="21"/>
          <w:szCs w:val="21"/>
        </w:rPr>
        <w:t xml:space="preserve"> doba začína plynúť dňom podpísania Protokolu o</w:t>
      </w:r>
      <w:r w:rsidR="002E5746">
        <w:rPr>
          <w:rFonts w:asciiTheme="minorHAnsi" w:hAnsiTheme="minorHAnsi"/>
          <w:sz w:val="21"/>
          <w:szCs w:val="21"/>
        </w:rPr>
        <w:t xml:space="preserve"> odovzdaní a </w:t>
      </w:r>
      <w:r w:rsidR="005A63D0" w:rsidRPr="00A62CD9">
        <w:rPr>
          <w:rFonts w:asciiTheme="minorHAnsi" w:hAnsiTheme="minorHAnsi"/>
          <w:sz w:val="21"/>
          <w:szCs w:val="21"/>
        </w:rPr>
        <w:t xml:space="preserve">prevzatí Diela. Zhotoviteľ nezodpovedá za vady spôsobené chybným zaobchádzaním s Dielom po jeho prevzatí. Zhotoviteľ takisto nezodpovedá za vady diela, ktoré boli spôsobené použitím materiálov a vecí poskytnutých objednávateľom, na nevhodnosť ktorých objednávateľa upozornil, ale ten na ich použití písomne trval alebo ak zhotoviteľ ani pri maximálnej starostlivosti nemohol zistiť ich nevhodnosť. </w:t>
      </w:r>
    </w:p>
    <w:p w:rsidR="005A63D0" w:rsidRPr="00A62CD9" w:rsidRDefault="00066FFB" w:rsidP="00066FFB">
      <w:pPr>
        <w:pStyle w:val="Zkladntext"/>
        <w:tabs>
          <w:tab w:val="clear" w:pos="720"/>
        </w:tabs>
        <w:spacing w:before="240"/>
        <w:ind w:left="567" w:hanging="567"/>
        <w:rPr>
          <w:rFonts w:asciiTheme="minorHAnsi" w:hAnsiTheme="minorHAnsi"/>
          <w:sz w:val="21"/>
          <w:szCs w:val="21"/>
        </w:rPr>
      </w:pPr>
      <w:r>
        <w:rPr>
          <w:rFonts w:asciiTheme="minorHAnsi" w:hAnsiTheme="minorHAnsi"/>
          <w:sz w:val="21"/>
          <w:szCs w:val="21"/>
        </w:rPr>
        <w:t>8.6.</w:t>
      </w:r>
      <w:r>
        <w:rPr>
          <w:rFonts w:asciiTheme="minorHAnsi" w:hAnsiTheme="minorHAnsi"/>
          <w:sz w:val="21"/>
          <w:szCs w:val="21"/>
        </w:rPr>
        <w:tab/>
      </w:r>
      <w:r w:rsidR="005A63D0" w:rsidRPr="00A62CD9">
        <w:rPr>
          <w:rFonts w:asciiTheme="minorHAnsi" w:hAnsiTheme="minorHAnsi"/>
          <w:sz w:val="21"/>
          <w:szCs w:val="21"/>
        </w:rPr>
        <w:t xml:space="preserve">Záručná doba neplynie po dobu, po ktorú objednávateľ nemôže Dielo užívať pre jeho vady alebo nedorobky, za ktoré zodpovedá zhotoviteľ. V prípade, že pri ich odstraňovaní došlo k výmene jednotlivých častí za nové, platí, </w:t>
      </w:r>
      <w:r w:rsidR="005A63D0" w:rsidRPr="00A62CD9">
        <w:rPr>
          <w:rFonts w:asciiTheme="minorHAnsi" w:hAnsiTheme="minorHAnsi"/>
          <w:sz w:val="21"/>
          <w:szCs w:val="21"/>
        </w:rPr>
        <w:lastRenderedPageBreak/>
        <w:t xml:space="preserve">že pre nové častí Diela začína plynúť nová záručná </w:t>
      </w:r>
      <w:r w:rsidR="005A63D0" w:rsidRPr="001432D3">
        <w:rPr>
          <w:rFonts w:asciiTheme="minorHAnsi" w:hAnsiTheme="minorHAnsi"/>
          <w:sz w:val="21"/>
          <w:szCs w:val="21"/>
        </w:rPr>
        <w:t xml:space="preserve">doba </w:t>
      </w:r>
      <w:r w:rsidR="00215D5B" w:rsidRPr="001432D3">
        <w:rPr>
          <w:rFonts w:asciiTheme="minorHAnsi" w:hAnsiTheme="minorHAnsi"/>
          <w:sz w:val="21"/>
          <w:szCs w:val="21"/>
        </w:rPr>
        <w:t>2 roky</w:t>
      </w:r>
      <w:r w:rsidR="005A63D0" w:rsidRPr="001432D3">
        <w:rPr>
          <w:rFonts w:asciiTheme="minorHAnsi" w:hAnsiTheme="minorHAnsi"/>
          <w:sz w:val="21"/>
          <w:szCs w:val="21"/>
        </w:rPr>
        <w:t xml:space="preserve"> odo</w:t>
      </w:r>
      <w:r w:rsidR="005A63D0" w:rsidRPr="00A62CD9">
        <w:rPr>
          <w:rFonts w:asciiTheme="minorHAnsi" w:hAnsiTheme="minorHAnsi"/>
          <w:sz w:val="21"/>
          <w:szCs w:val="21"/>
        </w:rPr>
        <w:t xml:space="preserve"> dňa nasledujúceho po podpísaní protokolu o odstránení vady alebo nedorobku.</w:t>
      </w:r>
    </w:p>
    <w:p w:rsidR="005A63D0" w:rsidRPr="00A62CD9" w:rsidRDefault="00066FFB" w:rsidP="00066FFB">
      <w:pPr>
        <w:pStyle w:val="Zkladntext"/>
        <w:tabs>
          <w:tab w:val="clear" w:pos="720"/>
        </w:tabs>
        <w:spacing w:before="240"/>
        <w:ind w:left="567" w:hanging="567"/>
        <w:rPr>
          <w:rFonts w:asciiTheme="minorHAnsi" w:hAnsiTheme="minorHAnsi"/>
          <w:sz w:val="21"/>
          <w:szCs w:val="21"/>
        </w:rPr>
      </w:pPr>
      <w:r>
        <w:rPr>
          <w:rFonts w:asciiTheme="minorHAnsi" w:hAnsiTheme="minorHAnsi"/>
          <w:sz w:val="21"/>
          <w:szCs w:val="21"/>
        </w:rPr>
        <w:t>8.7.</w:t>
      </w:r>
      <w:r>
        <w:rPr>
          <w:rFonts w:asciiTheme="minorHAnsi" w:hAnsiTheme="minorHAnsi"/>
          <w:sz w:val="21"/>
          <w:szCs w:val="21"/>
        </w:rPr>
        <w:tab/>
      </w:r>
      <w:r w:rsidR="005A63D0" w:rsidRPr="00A62CD9">
        <w:rPr>
          <w:rFonts w:asciiTheme="minorHAnsi" w:hAnsiTheme="minorHAnsi"/>
          <w:sz w:val="21"/>
          <w:szCs w:val="21"/>
        </w:rPr>
        <w:t>Na materiály a technológie, ktoré tvoria súčasť dodávky diela sa vzťahuje záručná doba podľa uvedení ich výrobcov.</w:t>
      </w:r>
    </w:p>
    <w:p w:rsidR="005A63D0" w:rsidRPr="00A62CD9" w:rsidRDefault="005A63D0" w:rsidP="005A63D0">
      <w:pPr>
        <w:pStyle w:val="Zkladntext"/>
        <w:jc w:val="center"/>
        <w:rPr>
          <w:rFonts w:asciiTheme="minorHAnsi" w:hAnsiTheme="minorHAnsi"/>
          <w:b/>
          <w:sz w:val="21"/>
          <w:szCs w:val="21"/>
        </w:rPr>
      </w:pPr>
      <w:r w:rsidRPr="00A62CD9">
        <w:rPr>
          <w:rFonts w:asciiTheme="minorHAnsi" w:hAnsiTheme="minorHAnsi"/>
          <w:b/>
          <w:sz w:val="21"/>
          <w:szCs w:val="21"/>
        </w:rPr>
        <w:t>Čl. IX</w:t>
      </w:r>
      <w:r w:rsidR="00FF65AB" w:rsidRPr="00A62CD9">
        <w:rPr>
          <w:rFonts w:asciiTheme="minorHAnsi" w:hAnsiTheme="minorHAnsi"/>
          <w:b/>
          <w:sz w:val="21"/>
          <w:szCs w:val="21"/>
        </w:rPr>
        <w:t xml:space="preserve">. </w:t>
      </w:r>
      <w:r w:rsidRPr="00A62CD9">
        <w:rPr>
          <w:rFonts w:asciiTheme="minorHAnsi" w:hAnsiTheme="minorHAnsi"/>
          <w:b/>
          <w:sz w:val="21"/>
          <w:szCs w:val="21"/>
        </w:rPr>
        <w:t>Osobitné ustanovenia</w:t>
      </w:r>
    </w:p>
    <w:p w:rsidR="00284E40" w:rsidRPr="00A62CD9" w:rsidRDefault="00284E40" w:rsidP="005A63D0">
      <w:pPr>
        <w:pStyle w:val="Zkladntext"/>
        <w:jc w:val="center"/>
        <w:rPr>
          <w:rFonts w:asciiTheme="minorHAnsi" w:hAnsiTheme="minorHAnsi"/>
          <w:b/>
          <w:sz w:val="21"/>
          <w:szCs w:val="21"/>
        </w:rPr>
      </w:pPr>
    </w:p>
    <w:p w:rsidR="005A63D0" w:rsidRPr="00A62CD9" w:rsidRDefault="00B165F6" w:rsidP="00B165F6">
      <w:pPr>
        <w:pStyle w:val="Bezriadkovania"/>
        <w:ind w:left="705" w:hanging="705"/>
        <w:jc w:val="both"/>
        <w:rPr>
          <w:rFonts w:asciiTheme="minorHAnsi" w:hAnsiTheme="minorHAnsi"/>
          <w:sz w:val="21"/>
          <w:szCs w:val="21"/>
        </w:rPr>
      </w:pPr>
      <w:r>
        <w:rPr>
          <w:rFonts w:asciiTheme="minorHAnsi" w:hAnsiTheme="minorHAnsi"/>
          <w:sz w:val="21"/>
          <w:szCs w:val="21"/>
        </w:rPr>
        <w:t>9.1.</w:t>
      </w:r>
      <w:r>
        <w:rPr>
          <w:rFonts w:asciiTheme="minorHAnsi" w:hAnsiTheme="minorHAnsi"/>
          <w:sz w:val="21"/>
          <w:szCs w:val="21"/>
        </w:rPr>
        <w:tab/>
      </w:r>
      <w:r w:rsidR="005A63D0" w:rsidRPr="00A62CD9">
        <w:rPr>
          <w:rFonts w:asciiTheme="minorHAnsi" w:hAnsiTheme="minorHAnsi"/>
          <w:sz w:val="21"/>
          <w:szCs w:val="21"/>
        </w:rPr>
        <w:t>Pre účely tejto zmluvy sa za vyššiu moc považujú prípady, ktoré nie sú závislé od vôle                                          zmluvných strán a tieto ich ani nemôžu ovplyvniť, na</w:t>
      </w:r>
      <w:r w:rsidR="00CC1FCE" w:rsidRPr="00A62CD9">
        <w:rPr>
          <w:rFonts w:asciiTheme="minorHAnsi" w:hAnsiTheme="minorHAnsi"/>
          <w:sz w:val="21"/>
          <w:szCs w:val="21"/>
        </w:rPr>
        <w:t xml:space="preserve">pr. vojna, mobilizácia, živelné </w:t>
      </w:r>
      <w:r w:rsidR="005A63D0" w:rsidRPr="00A62CD9">
        <w:rPr>
          <w:rFonts w:asciiTheme="minorHAnsi" w:hAnsiTheme="minorHAnsi"/>
          <w:sz w:val="21"/>
          <w:szCs w:val="21"/>
        </w:rPr>
        <w:t>pohromy a pod.</w:t>
      </w:r>
    </w:p>
    <w:p w:rsidR="005A63D0" w:rsidRPr="00A62CD9" w:rsidRDefault="00284E40" w:rsidP="00284E40">
      <w:pPr>
        <w:pStyle w:val="Bezriadkovania"/>
        <w:ind w:left="705" w:hanging="705"/>
        <w:jc w:val="both"/>
        <w:rPr>
          <w:rFonts w:asciiTheme="minorHAnsi" w:hAnsiTheme="minorHAnsi"/>
          <w:sz w:val="21"/>
          <w:szCs w:val="21"/>
        </w:rPr>
      </w:pPr>
      <w:r w:rsidRPr="00A62CD9">
        <w:rPr>
          <w:rFonts w:asciiTheme="minorHAnsi" w:hAnsiTheme="minorHAnsi"/>
          <w:sz w:val="21"/>
          <w:szCs w:val="21"/>
        </w:rPr>
        <w:t>9.2.</w:t>
      </w:r>
      <w:r w:rsidRPr="00A62CD9">
        <w:rPr>
          <w:rFonts w:asciiTheme="minorHAnsi" w:hAnsiTheme="minorHAnsi"/>
          <w:sz w:val="21"/>
          <w:szCs w:val="21"/>
        </w:rPr>
        <w:tab/>
      </w:r>
      <w:r w:rsidR="005A63D0" w:rsidRPr="00A62CD9">
        <w:rPr>
          <w:rFonts w:asciiTheme="minorHAnsi" w:hAnsiTheme="minorHAnsi"/>
          <w:sz w:val="21"/>
          <w:szCs w:val="21"/>
        </w:rPr>
        <w:t xml:space="preserve">Ak sa splnenie tejto zmluvy stane nemožným, zmluvná strana, ktorá sa bude chcieť odvolať na vyššiu moc, požiada druhú stranu o úpravu zmluvy vo vzťahu k predmetu, cene a času </w:t>
      </w:r>
      <w:r w:rsidR="00CC1FCE" w:rsidRPr="00A62CD9">
        <w:rPr>
          <w:rFonts w:asciiTheme="minorHAnsi" w:hAnsiTheme="minorHAnsi"/>
          <w:sz w:val="21"/>
          <w:szCs w:val="21"/>
        </w:rPr>
        <w:t>p</w:t>
      </w:r>
      <w:r w:rsidR="005A63D0" w:rsidRPr="00A62CD9">
        <w:rPr>
          <w:rFonts w:asciiTheme="minorHAnsi" w:hAnsiTheme="minorHAnsi"/>
          <w:sz w:val="21"/>
          <w:szCs w:val="21"/>
        </w:rPr>
        <w:t xml:space="preserve">lnenia. Ak nedôjde k takejto dohode, má zmluvná strana, ktorá sa oprávnene odvoláva na vyššiu moc, právo odstúpiť od zmluvy. Účinky odstúpenia nastanú dňom doručenia oznámenia o odstúpení druhej zmluvnej strane.  </w:t>
      </w:r>
    </w:p>
    <w:p w:rsidR="00284E40" w:rsidRPr="00A62CD9" w:rsidRDefault="00284E40" w:rsidP="00284E40">
      <w:pPr>
        <w:pStyle w:val="Bezriadkovania"/>
        <w:ind w:left="705" w:hanging="705"/>
        <w:jc w:val="both"/>
        <w:rPr>
          <w:rFonts w:asciiTheme="minorHAnsi" w:hAnsiTheme="minorHAnsi" w:cstheme="minorHAnsi"/>
          <w:sz w:val="21"/>
          <w:szCs w:val="21"/>
        </w:rPr>
      </w:pPr>
      <w:r w:rsidRPr="00A62CD9">
        <w:rPr>
          <w:rFonts w:asciiTheme="minorHAnsi" w:hAnsiTheme="minorHAnsi" w:cstheme="minorHAnsi"/>
          <w:sz w:val="21"/>
          <w:szCs w:val="21"/>
        </w:rPr>
        <w:t>9.3.</w:t>
      </w:r>
      <w:r w:rsidRPr="00A62CD9">
        <w:rPr>
          <w:rFonts w:asciiTheme="minorHAnsi" w:hAnsiTheme="minorHAnsi" w:cstheme="minorHAnsi"/>
          <w:sz w:val="21"/>
          <w:szCs w:val="21"/>
        </w:rPr>
        <w:tab/>
        <w:t xml:space="preserve">Zhotoviteľ prehlasuje, že počas prác nebude on, ani jeho subdodávatelia porušovať Zákon o nelegálnej práci a nelegálnom zamestnávaní č. 82/2005 Z. z. v znení neskorších predpisov. Prípadné sankcie za nelegálne zamestnávanie uložené príslušnými kontrolnými orgánmi objednávateľovi, týkajúce sa realizácie zmluvného diela, objednávateľovi preplatí v plnej výške zhotoviteľ. </w:t>
      </w:r>
    </w:p>
    <w:p w:rsidR="002F6FB0" w:rsidRPr="00A62CD9" w:rsidRDefault="002F6FB0" w:rsidP="00284E40">
      <w:pPr>
        <w:pStyle w:val="Zkladntext"/>
        <w:ind w:left="567"/>
        <w:rPr>
          <w:rFonts w:asciiTheme="minorHAnsi" w:hAnsiTheme="minorHAnsi"/>
          <w:sz w:val="21"/>
          <w:szCs w:val="21"/>
        </w:rPr>
      </w:pPr>
    </w:p>
    <w:p w:rsidR="004C1F51" w:rsidRPr="00A62CD9" w:rsidRDefault="004C1F51" w:rsidP="00284E40">
      <w:pPr>
        <w:pStyle w:val="Zkladntext"/>
        <w:ind w:left="567"/>
        <w:rPr>
          <w:rFonts w:asciiTheme="minorHAnsi" w:hAnsiTheme="minorHAnsi"/>
          <w:sz w:val="21"/>
          <w:szCs w:val="21"/>
        </w:rPr>
      </w:pPr>
    </w:p>
    <w:p w:rsidR="005A63D0" w:rsidRPr="00A62CD9" w:rsidRDefault="005A63D0" w:rsidP="00FF65AB">
      <w:pPr>
        <w:pStyle w:val="Zkladntext"/>
        <w:jc w:val="left"/>
        <w:rPr>
          <w:rFonts w:asciiTheme="minorHAnsi" w:hAnsiTheme="minorHAnsi"/>
          <w:b/>
          <w:sz w:val="21"/>
          <w:szCs w:val="21"/>
        </w:rPr>
      </w:pPr>
      <w:r w:rsidRPr="00A62CD9">
        <w:rPr>
          <w:rFonts w:asciiTheme="minorHAnsi" w:hAnsiTheme="minorHAnsi"/>
          <w:sz w:val="21"/>
          <w:szCs w:val="21"/>
        </w:rPr>
        <w:t xml:space="preserve">                                                 </w:t>
      </w:r>
      <w:r w:rsidRPr="00A62CD9">
        <w:rPr>
          <w:rFonts w:asciiTheme="minorHAnsi" w:hAnsiTheme="minorHAnsi"/>
          <w:b/>
          <w:sz w:val="21"/>
          <w:szCs w:val="21"/>
        </w:rPr>
        <w:tab/>
      </w:r>
      <w:r w:rsidRPr="00A62CD9">
        <w:rPr>
          <w:rFonts w:asciiTheme="minorHAnsi" w:hAnsiTheme="minorHAnsi"/>
          <w:b/>
          <w:sz w:val="21"/>
          <w:szCs w:val="21"/>
        </w:rPr>
        <w:tab/>
        <w:t>Čl. X</w:t>
      </w:r>
      <w:r w:rsidR="00FF65AB" w:rsidRPr="00A62CD9">
        <w:rPr>
          <w:rFonts w:asciiTheme="minorHAnsi" w:hAnsiTheme="minorHAnsi"/>
          <w:b/>
          <w:sz w:val="21"/>
          <w:szCs w:val="21"/>
        </w:rPr>
        <w:t xml:space="preserve">. </w:t>
      </w:r>
      <w:r w:rsidRPr="00A62CD9">
        <w:rPr>
          <w:rFonts w:asciiTheme="minorHAnsi" w:hAnsiTheme="minorHAnsi"/>
          <w:b/>
          <w:sz w:val="21"/>
          <w:szCs w:val="21"/>
        </w:rPr>
        <w:t>Odstúpenie od zmluvy</w:t>
      </w:r>
      <w:r w:rsidR="00001AA4" w:rsidRPr="00A62CD9">
        <w:rPr>
          <w:rFonts w:asciiTheme="minorHAnsi" w:hAnsiTheme="minorHAnsi"/>
          <w:b/>
          <w:sz w:val="21"/>
          <w:szCs w:val="21"/>
        </w:rPr>
        <w:t>, zmena zmluvy</w:t>
      </w:r>
    </w:p>
    <w:p w:rsidR="005A63D0" w:rsidRPr="00A62CD9" w:rsidRDefault="005A63D0" w:rsidP="005A63D0">
      <w:pPr>
        <w:pStyle w:val="Zkladntext"/>
        <w:numPr>
          <w:ilvl w:val="1"/>
          <w:numId w:val="19"/>
        </w:numPr>
        <w:tabs>
          <w:tab w:val="clear" w:pos="360"/>
          <w:tab w:val="num" w:pos="567"/>
        </w:tabs>
        <w:spacing w:before="240"/>
        <w:ind w:left="567" w:hanging="567"/>
        <w:jc w:val="left"/>
        <w:rPr>
          <w:rFonts w:asciiTheme="minorHAnsi" w:hAnsiTheme="minorHAnsi"/>
          <w:sz w:val="21"/>
          <w:szCs w:val="21"/>
        </w:rPr>
      </w:pPr>
      <w:r w:rsidRPr="00A62CD9">
        <w:rPr>
          <w:rFonts w:asciiTheme="minorHAnsi" w:hAnsiTheme="minorHAnsi"/>
          <w:sz w:val="21"/>
          <w:szCs w:val="21"/>
        </w:rPr>
        <w:t>Objednávateľ je oprávnený  odstúpiť od  zmluvy  podľa  §</w:t>
      </w:r>
      <w:r w:rsidR="00951F99" w:rsidRPr="00A62CD9">
        <w:rPr>
          <w:rFonts w:asciiTheme="minorHAnsi" w:hAnsiTheme="minorHAnsi"/>
          <w:sz w:val="21"/>
          <w:szCs w:val="21"/>
        </w:rPr>
        <w:t xml:space="preserve"> 344 a </w:t>
      </w:r>
      <w:proofErr w:type="spellStart"/>
      <w:r w:rsidR="00951F99" w:rsidRPr="00A62CD9">
        <w:rPr>
          <w:rFonts w:asciiTheme="minorHAnsi" w:hAnsiTheme="minorHAnsi"/>
          <w:sz w:val="21"/>
          <w:szCs w:val="21"/>
        </w:rPr>
        <w:t>nasl</w:t>
      </w:r>
      <w:proofErr w:type="spellEnd"/>
      <w:r w:rsidR="00951F99" w:rsidRPr="00A62CD9">
        <w:rPr>
          <w:rFonts w:asciiTheme="minorHAnsi" w:hAnsiTheme="minorHAnsi"/>
          <w:sz w:val="21"/>
          <w:szCs w:val="21"/>
        </w:rPr>
        <w:t xml:space="preserve">. Obchodného zákonníka                      </w:t>
      </w:r>
      <w:r w:rsidRPr="00A62CD9">
        <w:rPr>
          <w:rFonts w:asciiTheme="minorHAnsi" w:hAnsiTheme="minorHAnsi"/>
          <w:sz w:val="21"/>
          <w:szCs w:val="21"/>
        </w:rPr>
        <w:t>alebo za podmienok v zmluve ustanovených, najmä:</w:t>
      </w:r>
    </w:p>
    <w:p w:rsidR="005A63D0" w:rsidRPr="00A62CD9" w:rsidRDefault="005A63D0" w:rsidP="00A8274F">
      <w:pPr>
        <w:pStyle w:val="Zkladntext"/>
        <w:numPr>
          <w:ilvl w:val="0"/>
          <w:numId w:val="2"/>
        </w:numPr>
        <w:tabs>
          <w:tab w:val="clear" w:pos="720"/>
        </w:tabs>
        <w:ind w:left="1054" w:hanging="357"/>
        <w:rPr>
          <w:rFonts w:asciiTheme="minorHAnsi" w:hAnsiTheme="minorHAnsi"/>
          <w:sz w:val="21"/>
          <w:szCs w:val="21"/>
        </w:rPr>
      </w:pPr>
      <w:r w:rsidRPr="00A62CD9">
        <w:rPr>
          <w:rFonts w:asciiTheme="minorHAnsi" w:hAnsiTheme="minorHAnsi"/>
          <w:sz w:val="21"/>
          <w:szCs w:val="21"/>
        </w:rPr>
        <w:t>ak zhotoviteľ neplní kvalitatívno-technické parametre a podmienky zhotovovania predmetu zmluvy určeným</w:t>
      </w:r>
      <w:r w:rsidR="00577562">
        <w:rPr>
          <w:rFonts w:asciiTheme="minorHAnsi" w:hAnsiTheme="minorHAnsi"/>
          <w:sz w:val="21"/>
          <w:szCs w:val="21"/>
        </w:rPr>
        <w:t xml:space="preserve"> projektovou dokumentáciou,</w:t>
      </w:r>
      <w:r w:rsidRPr="00A62CD9">
        <w:rPr>
          <w:rFonts w:asciiTheme="minorHAnsi" w:hAnsiTheme="minorHAnsi"/>
          <w:sz w:val="21"/>
          <w:szCs w:val="21"/>
        </w:rPr>
        <w:t xml:space="preserve"> technologickým postupom prác, STN a všeobecne záväznými  právnymi predpismi </w:t>
      </w:r>
      <w:r w:rsidR="005760BB" w:rsidRPr="00A62CD9">
        <w:rPr>
          <w:rFonts w:asciiTheme="minorHAnsi" w:hAnsiTheme="minorHAnsi"/>
          <w:sz w:val="21"/>
          <w:szCs w:val="21"/>
        </w:rPr>
        <w:t>a</w:t>
      </w:r>
      <w:r w:rsidRPr="00A62CD9">
        <w:rPr>
          <w:rFonts w:asciiTheme="minorHAnsi" w:hAnsiTheme="minorHAnsi"/>
          <w:sz w:val="21"/>
          <w:szCs w:val="21"/>
        </w:rPr>
        <w:t> touto zmluvou, a napriek písomnému upozorneniu objednávateľa nevykoná nápravu v určenej lehote,</w:t>
      </w:r>
    </w:p>
    <w:p w:rsidR="005A63D0" w:rsidRPr="00A62CD9" w:rsidRDefault="005A63D0" w:rsidP="00A8274F">
      <w:pPr>
        <w:pStyle w:val="Zkladntext"/>
        <w:numPr>
          <w:ilvl w:val="0"/>
          <w:numId w:val="2"/>
        </w:numPr>
        <w:tabs>
          <w:tab w:val="clear" w:pos="720"/>
        </w:tabs>
        <w:ind w:left="1054" w:hanging="357"/>
        <w:rPr>
          <w:rFonts w:asciiTheme="minorHAnsi" w:hAnsiTheme="minorHAnsi"/>
          <w:sz w:val="21"/>
          <w:szCs w:val="21"/>
        </w:rPr>
      </w:pPr>
      <w:r w:rsidRPr="00A62CD9">
        <w:rPr>
          <w:rFonts w:asciiTheme="minorHAnsi" w:hAnsiTheme="minorHAnsi"/>
          <w:sz w:val="21"/>
          <w:szCs w:val="21"/>
        </w:rPr>
        <w:t xml:space="preserve">ak zhotoviteľ aj napriek písomnému upozorneniu objednávateľa pokračuje v chybnom plnení alebo aj napriek </w:t>
      </w:r>
      <w:r w:rsidR="005760BB" w:rsidRPr="00A62CD9">
        <w:rPr>
          <w:rFonts w:asciiTheme="minorHAnsi" w:hAnsiTheme="minorHAnsi"/>
          <w:sz w:val="21"/>
          <w:szCs w:val="21"/>
        </w:rPr>
        <w:t>u</w:t>
      </w:r>
      <w:r w:rsidRPr="00A62CD9">
        <w:rPr>
          <w:rFonts w:asciiTheme="minorHAnsi" w:hAnsiTheme="minorHAnsi"/>
          <w:sz w:val="21"/>
          <w:szCs w:val="21"/>
        </w:rPr>
        <w:t>pozorneniu v primeranej lehote mu určenej na odstránenie vady túto neodstránil. V rozsahu chybného plnenia nie je objednávateľ povinný vykonať úhradu platby a až do jeho odstránenia nie je v omeškaní s platením. Výšku takto neuhradenej čiastky stanoví objednávateľ výpočtom podľa rozsahu chybného plnenia v súlade s cenovou ponukou, ktorá je súčasťou tejto zmluvy,</w:t>
      </w:r>
    </w:p>
    <w:p w:rsidR="005A63D0" w:rsidRPr="00A62CD9" w:rsidRDefault="005A63D0" w:rsidP="00A8274F">
      <w:pPr>
        <w:pStyle w:val="Zkladntext"/>
        <w:numPr>
          <w:ilvl w:val="0"/>
          <w:numId w:val="2"/>
        </w:numPr>
        <w:tabs>
          <w:tab w:val="clear" w:pos="720"/>
        </w:tabs>
        <w:ind w:left="1054" w:hanging="357"/>
        <w:rPr>
          <w:rFonts w:asciiTheme="minorHAnsi" w:hAnsiTheme="minorHAnsi"/>
          <w:sz w:val="21"/>
          <w:szCs w:val="21"/>
        </w:rPr>
      </w:pPr>
      <w:r w:rsidRPr="00A62CD9">
        <w:rPr>
          <w:rFonts w:asciiTheme="minorHAnsi" w:hAnsiTheme="minorHAnsi"/>
          <w:sz w:val="21"/>
          <w:szCs w:val="21"/>
        </w:rPr>
        <w:t>ak zhotoviteľ nedokáže vykonať Dielo v zmysle zmluvy alebo bez vážneho dôvodu preruší vykonávanie Diela,</w:t>
      </w:r>
    </w:p>
    <w:p w:rsidR="005A63D0" w:rsidRPr="00A62CD9" w:rsidRDefault="005A63D0" w:rsidP="00A8274F">
      <w:pPr>
        <w:pStyle w:val="Zkladntext"/>
        <w:numPr>
          <w:ilvl w:val="0"/>
          <w:numId w:val="2"/>
        </w:numPr>
        <w:tabs>
          <w:tab w:val="clear" w:pos="720"/>
        </w:tabs>
        <w:ind w:left="1054" w:hanging="357"/>
        <w:rPr>
          <w:rFonts w:asciiTheme="minorHAnsi" w:hAnsiTheme="minorHAnsi"/>
          <w:sz w:val="21"/>
          <w:szCs w:val="21"/>
        </w:rPr>
      </w:pPr>
      <w:r w:rsidRPr="00A62CD9">
        <w:rPr>
          <w:rFonts w:asciiTheme="minorHAnsi" w:hAnsiTheme="minorHAnsi"/>
          <w:sz w:val="21"/>
          <w:szCs w:val="21"/>
        </w:rPr>
        <w:t xml:space="preserve">ak je proti zhotoviteľovi vedené konkurzné konanie, bol podaný návrh na začatie konkurzného konania, návrh na začatie konkurzného konania bol zamietnutý z dôvodu  nedostatku majetku, ak bolo začaté reštrukturalizačné konanie v zmysle zákona č. 7/2005 </w:t>
      </w:r>
      <w:proofErr w:type="spellStart"/>
      <w:r w:rsidRPr="00A62CD9">
        <w:rPr>
          <w:rFonts w:asciiTheme="minorHAnsi" w:hAnsiTheme="minorHAnsi"/>
          <w:sz w:val="21"/>
          <w:szCs w:val="21"/>
        </w:rPr>
        <w:t>Z.z</w:t>
      </w:r>
      <w:proofErr w:type="spellEnd"/>
      <w:r w:rsidRPr="00A62CD9">
        <w:rPr>
          <w:rFonts w:asciiTheme="minorHAnsi" w:hAnsiTheme="minorHAnsi"/>
          <w:sz w:val="21"/>
          <w:szCs w:val="21"/>
        </w:rPr>
        <w:t>. v platnom znení, alebo ak zhotoviteľ v dôsledku svojej platobnej  neschopnosti zastaví svoje platby iným dodávateľom, prípadne ak zhotoviteľ vstúpil do likvidácie.</w:t>
      </w:r>
    </w:p>
    <w:p w:rsidR="00001AA4" w:rsidRPr="00A62CD9" w:rsidRDefault="00001AA4" w:rsidP="00001AA4">
      <w:pPr>
        <w:pStyle w:val="VZN1"/>
        <w:numPr>
          <w:ilvl w:val="0"/>
          <w:numId w:val="2"/>
        </w:numPr>
        <w:rPr>
          <w:rFonts w:asciiTheme="minorHAnsi" w:hAnsiTheme="minorHAnsi" w:cstheme="minorHAnsi"/>
          <w:noProof/>
          <w:sz w:val="21"/>
          <w:szCs w:val="21"/>
          <w:lang w:val="sk-SK"/>
        </w:rPr>
      </w:pPr>
      <w:r w:rsidRPr="00A62CD9">
        <w:rPr>
          <w:rFonts w:asciiTheme="minorHAnsi" w:hAnsiTheme="minorHAnsi" w:cstheme="minorHAnsi"/>
          <w:sz w:val="21"/>
          <w:szCs w:val="21"/>
          <w:lang w:val="sk-SK" w:eastAsia="sk-SK"/>
        </w:rPr>
        <w:t>v prípadoch uvedených v § 19 zákona č. 343/2015 Z. z. o verejnom obstarávaní</w:t>
      </w:r>
    </w:p>
    <w:p w:rsidR="005A63D0" w:rsidRPr="00A62CD9" w:rsidRDefault="005A63D0" w:rsidP="005A63D0">
      <w:pPr>
        <w:pStyle w:val="Zkladntext"/>
        <w:spacing w:before="240"/>
        <w:ind w:left="709" w:hanging="709"/>
        <w:jc w:val="left"/>
        <w:rPr>
          <w:rFonts w:asciiTheme="minorHAnsi" w:hAnsiTheme="minorHAnsi"/>
          <w:sz w:val="21"/>
          <w:szCs w:val="21"/>
        </w:rPr>
      </w:pPr>
      <w:r w:rsidRPr="00A62CD9">
        <w:rPr>
          <w:rFonts w:asciiTheme="minorHAnsi" w:hAnsiTheme="minorHAnsi"/>
          <w:sz w:val="21"/>
          <w:szCs w:val="21"/>
        </w:rPr>
        <w:t>10.2</w:t>
      </w:r>
      <w:r w:rsidRPr="00A62CD9">
        <w:rPr>
          <w:rFonts w:asciiTheme="minorHAnsi" w:hAnsiTheme="minorHAnsi"/>
          <w:b/>
          <w:sz w:val="21"/>
          <w:szCs w:val="21"/>
        </w:rPr>
        <w:t xml:space="preserve">     </w:t>
      </w:r>
      <w:r w:rsidRPr="00A62CD9">
        <w:rPr>
          <w:rFonts w:asciiTheme="minorHAnsi" w:hAnsiTheme="minorHAnsi"/>
          <w:sz w:val="21"/>
          <w:szCs w:val="21"/>
        </w:rPr>
        <w:t>Zhotoviteľ je oprávnený odstúpiť od zmluvy v prípadoch, ak:</w:t>
      </w:r>
    </w:p>
    <w:p w:rsidR="005A63D0" w:rsidRPr="00A62CD9" w:rsidRDefault="005A63D0" w:rsidP="00001AA4">
      <w:pPr>
        <w:pStyle w:val="Zkladntext"/>
        <w:numPr>
          <w:ilvl w:val="0"/>
          <w:numId w:val="38"/>
        </w:numPr>
        <w:jc w:val="left"/>
        <w:rPr>
          <w:rFonts w:asciiTheme="minorHAnsi" w:hAnsiTheme="minorHAnsi"/>
          <w:sz w:val="21"/>
          <w:szCs w:val="21"/>
        </w:rPr>
      </w:pPr>
      <w:r w:rsidRPr="00A62CD9">
        <w:rPr>
          <w:rFonts w:asciiTheme="minorHAnsi" w:hAnsiTheme="minorHAnsi"/>
          <w:sz w:val="21"/>
          <w:szCs w:val="21"/>
        </w:rPr>
        <w:t xml:space="preserve">objednávateľ neodovzdá </w:t>
      </w:r>
      <w:r w:rsidR="00034045" w:rsidRPr="00A62CD9">
        <w:rPr>
          <w:rFonts w:asciiTheme="minorHAnsi" w:hAnsiTheme="minorHAnsi"/>
          <w:sz w:val="21"/>
          <w:szCs w:val="21"/>
        </w:rPr>
        <w:t>zhotoviteľovi pracovisko pre inštaláciu diela</w:t>
      </w:r>
      <w:r w:rsidRPr="00A62CD9">
        <w:rPr>
          <w:rFonts w:asciiTheme="minorHAnsi" w:hAnsiTheme="minorHAnsi"/>
          <w:sz w:val="21"/>
          <w:szCs w:val="21"/>
        </w:rPr>
        <w:t>,</w:t>
      </w:r>
    </w:p>
    <w:p w:rsidR="005A63D0" w:rsidRPr="00A62CD9" w:rsidRDefault="005A63D0" w:rsidP="00001AA4">
      <w:pPr>
        <w:pStyle w:val="Zkladntext"/>
        <w:numPr>
          <w:ilvl w:val="0"/>
          <w:numId w:val="38"/>
        </w:numPr>
        <w:tabs>
          <w:tab w:val="clear" w:pos="720"/>
          <w:tab w:val="left" w:pos="851"/>
        </w:tabs>
        <w:rPr>
          <w:rFonts w:asciiTheme="minorHAnsi" w:hAnsiTheme="minorHAnsi"/>
          <w:sz w:val="21"/>
          <w:szCs w:val="21"/>
        </w:rPr>
      </w:pPr>
      <w:r w:rsidRPr="00A62CD9">
        <w:rPr>
          <w:rFonts w:asciiTheme="minorHAnsi" w:hAnsiTheme="minorHAnsi"/>
          <w:sz w:val="21"/>
          <w:szCs w:val="21"/>
        </w:rPr>
        <w:t>objednávateľ preruší vykonávanie Diela na dobu prekračujúcu tri kalendárne mesiace, pokiaľ tak nebolo urobené z dôvodu na strane zhotoviteľa,</w:t>
      </w:r>
    </w:p>
    <w:p w:rsidR="005A63D0" w:rsidRPr="00A62CD9" w:rsidRDefault="005A63D0" w:rsidP="00001AA4">
      <w:pPr>
        <w:pStyle w:val="Zkladntext"/>
        <w:numPr>
          <w:ilvl w:val="0"/>
          <w:numId w:val="38"/>
        </w:numPr>
        <w:jc w:val="left"/>
        <w:rPr>
          <w:rFonts w:asciiTheme="minorHAnsi" w:hAnsiTheme="minorHAnsi"/>
          <w:sz w:val="21"/>
          <w:szCs w:val="21"/>
        </w:rPr>
      </w:pPr>
      <w:r w:rsidRPr="00A62CD9">
        <w:rPr>
          <w:rFonts w:asciiTheme="minorHAnsi" w:hAnsiTheme="minorHAnsi"/>
          <w:sz w:val="21"/>
          <w:szCs w:val="21"/>
        </w:rPr>
        <w:t>objednávateľ bezdôvodne neprevezme riadne vykonané Dielo.</w:t>
      </w:r>
    </w:p>
    <w:p w:rsidR="00001AA4" w:rsidRPr="00A62CD9" w:rsidRDefault="00001AA4" w:rsidP="00001AA4">
      <w:pPr>
        <w:ind w:left="705" w:hanging="705"/>
        <w:jc w:val="both"/>
        <w:rPr>
          <w:rFonts w:asciiTheme="minorHAnsi" w:hAnsiTheme="minorHAnsi" w:cstheme="minorHAnsi"/>
          <w:sz w:val="21"/>
          <w:szCs w:val="21"/>
        </w:rPr>
      </w:pPr>
      <w:r w:rsidRPr="00A62CD9">
        <w:rPr>
          <w:rFonts w:asciiTheme="minorHAnsi" w:hAnsiTheme="minorHAnsi" w:cstheme="minorHAnsi"/>
          <w:sz w:val="21"/>
          <w:szCs w:val="21"/>
        </w:rPr>
        <w:t>10.3.</w:t>
      </w:r>
      <w:r w:rsidRPr="00A62CD9">
        <w:rPr>
          <w:rFonts w:asciiTheme="minorHAnsi" w:hAnsiTheme="minorHAnsi" w:cstheme="minorHAnsi"/>
          <w:sz w:val="21"/>
          <w:szCs w:val="21"/>
        </w:rPr>
        <w:tab/>
        <w:t>Zmena zmluvy počas jej trvania je možná v súlade s ustanoveniami § 18 zákona č. 343/2015 Z. z. o verejnom obstarávaní</w:t>
      </w:r>
    </w:p>
    <w:p w:rsidR="008C52A3" w:rsidRPr="00A62CD9" w:rsidRDefault="008C52A3" w:rsidP="005A63D0">
      <w:pPr>
        <w:pStyle w:val="Zkladntext"/>
        <w:rPr>
          <w:rFonts w:asciiTheme="minorHAnsi" w:hAnsiTheme="minorHAnsi"/>
          <w:b/>
          <w:sz w:val="21"/>
          <w:szCs w:val="21"/>
        </w:rPr>
      </w:pPr>
    </w:p>
    <w:p w:rsidR="005A63D0" w:rsidRPr="00A62CD9" w:rsidRDefault="005A63D0" w:rsidP="005A63D0">
      <w:pPr>
        <w:pStyle w:val="Zkladntext"/>
        <w:jc w:val="center"/>
        <w:rPr>
          <w:rFonts w:asciiTheme="minorHAnsi" w:hAnsiTheme="minorHAnsi"/>
          <w:b/>
          <w:sz w:val="21"/>
          <w:szCs w:val="21"/>
        </w:rPr>
      </w:pPr>
      <w:r w:rsidRPr="00A62CD9">
        <w:rPr>
          <w:rFonts w:asciiTheme="minorHAnsi" w:hAnsiTheme="minorHAnsi"/>
          <w:b/>
          <w:sz w:val="21"/>
          <w:szCs w:val="21"/>
        </w:rPr>
        <w:t>Čl. XI</w:t>
      </w:r>
      <w:r w:rsidR="00FF65AB" w:rsidRPr="00A62CD9">
        <w:rPr>
          <w:rFonts w:asciiTheme="minorHAnsi" w:hAnsiTheme="minorHAnsi"/>
          <w:b/>
          <w:sz w:val="21"/>
          <w:szCs w:val="21"/>
        </w:rPr>
        <w:t xml:space="preserve">. </w:t>
      </w:r>
      <w:r w:rsidRPr="00A62CD9">
        <w:rPr>
          <w:rFonts w:asciiTheme="minorHAnsi" w:hAnsiTheme="minorHAnsi"/>
          <w:b/>
          <w:sz w:val="21"/>
          <w:szCs w:val="21"/>
        </w:rPr>
        <w:t>Záverečné ustanovenia</w:t>
      </w:r>
    </w:p>
    <w:p w:rsidR="00B165F6" w:rsidRDefault="005A63D0" w:rsidP="00F52408">
      <w:pPr>
        <w:pStyle w:val="Zkladntext"/>
        <w:numPr>
          <w:ilvl w:val="1"/>
          <w:numId w:val="20"/>
        </w:numPr>
        <w:tabs>
          <w:tab w:val="clear" w:pos="720"/>
          <w:tab w:val="clear" w:pos="900"/>
          <w:tab w:val="num" w:pos="709"/>
        </w:tabs>
        <w:spacing w:before="240"/>
        <w:ind w:left="709" w:hanging="709"/>
        <w:rPr>
          <w:rFonts w:asciiTheme="minorHAnsi" w:hAnsiTheme="minorHAnsi"/>
          <w:sz w:val="21"/>
          <w:szCs w:val="21"/>
        </w:rPr>
      </w:pPr>
      <w:r w:rsidRPr="00B165F6">
        <w:rPr>
          <w:rFonts w:asciiTheme="minorHAnsi" w:hAnsiTheme="minorHAnsi"/>
          <w:sz w:val="21"/>
          <w:szCs w:val="21"/>
        </w:rPr>
        <w:t>Pri plnení tejto zmluvy sa riadia</w:t>
      </w:r>
      <w:r w:rsidR="00125B93" w:rsidRPr="00B165F6">
        <w:rPr>
          <w:rFonts w:asciiTheme="minorHAnsi" w:hAnsiTheme="minorHAnsi"/>
          <w:sz w:val="21"/>
          <w:szCs w:val="21"/>
        </w:rPr>
        <w:t xml:space="preserve"> </w:t>
      </w:r>
      <w:r w:rsidRPr="00B165F6">
        <w:rPr>
          <w:rFonts w:asciiTheme="minorHAnsi" w:hAnsiTheme="minorHAnsi"/>
          <w:sz w:val="21"/>
          <w:szCs w:val="21"/>
        </w:rPr>
        <w:t>zmluvné strany v prvom rade jej ustanoveniami.</w:t>
      </w:r>
      <w:r w:rsidR="00DB73D9" w:rsidRPr="00B165F6">
        <w:rPr>
          <w:rFonts w:asciiTheme="minorHAnsi" w:hAnsiTheme="minorHAnsi"/>
          <w:sz w:val="21"/>
          <w:szCs w:val="21"/>
        </w:rPr>
        <w:t xml:space="preserve"> </w:t>
      </w:r>
      <w:r w:rsidRPr="00B165F6">
        <w:rPr>
          <w:rFonts w:asciiTheme="minorHAnsi" w:hAnsiTheme="minorHAnsi"/>
          <w:sz w:val="21"/>
          <w:szCs w:val="21"/>
        </w:rPr>
        <w:t xml:space="preserve">Zhotoviteľ sa bude riadiť tiež písomnými pokynmi </w:t>
      </w:r>
      <w:r w:rsidR="00255ED2" w:rsidRPr="00B165F6">
        <w:rPr>
          <w:rFonts w:asciiTheme="minorHAnsi" w:hAnsiTheme="minorHAnsi"/>
          <w:sz w:val="21"/>
          <w:szCs w:val="21"/>
        </w:rPr>
        <w:t>objednávateľ</w:t>
      </w:r>
      <w:r w:rsidR="00FB4304" w:rsidRPr="00B165F6">
        <w:rPr>
          <w:rFonts w:asciiTheme="minorHAnsi" w:hAnsiTheme="minorHAnsi"/>
          <w:sz w:val="21"/>
          <w:szCs w:val="21"/>
        </w:rPr>
        <w:t>a</w:t>
      </w:r>
      <w:r w:rsidRPr="00B165F6">
        <w:rPr>
          <w:rFonts w:asciiTheme="minorHAnsi" w:hAnsiTheme="minorHAnsi"/>
          <w:sz w:val="21"/>
          <w:szCs w:val="21"/>
        </w:rPr>
        <w:t xml:space="preserve"> a písomnými dohodami oprávnených pracovníkov zmluvných</w:t>
      </w:r>
      <w:r w:rsidR="00CC1FCE" w:rsidRPr="00B165F6">
        <w:rPr>
          <w:rFonts w:asciiTheme="minorHAnsi" w:hAnsiTheme="minorHAnsi"/>
          <w:sz w:val="21"/>
          <w:szCs w:val="21"/>
        </w:rPr>
        <w:t xml:space="preserve"> </w:t>
      </w:r>
      <w:r w:rsidRPr="00B165F6">
        <w:rPr>
          <w:rFonts w:asciiTheme="minorHAnsi" w:hAnsiTheme="minorHAnsi"/>
          <w:sz w:val="21"/>
          <w:szCs w:val="21"/>
        </w:rPr>
        <w:t>strán v príslušnom predstihu.</w:t>
      </w:r>
    </w:p>
    <w:p w:rsidR="005A63D0" w:rsidRPr="00B165F6" w:rsidRDefault="005A63D0" w:rsidP="00F52408">
      <w:pPr>
        <w:pStyle w:val="Zkladntext"/>
        <w:numPr>
          <w:ilvl w:val="1"/>
          <w:numId w:val="20"/>
        </w:numPr>
        <w:tabs>
          <w:tab w:val="clear" w:pos="720"/>
          <w:tab w:val="clear" w:pos="900"/>
          <w:tab w:val="num" w:pos="709"/>
        </w:tabs>
        <w:spacing w:before="240"/>
        <w:ind w:left="709" w:hanging="709"/>
        <w:rPr>
          <w:rFonts w:asciiTheme="minorHAnsi" w:hAnsiTheme="minorHAnsi"/>
          <w:sz w:val="21"/>
          <w:szCs w:val="21"/>
        </w:rPr>
      </w:pPr>
      <w:r w:rsidRPr="00B165F6">
        <w:rPr>
          <w:rFonts w:asciiTheme="minorHAnsi" w:hAnsiTheme="minorHAnsi"/>
          <w:sz w:val="21"/>
          <w:szCs w:val="21"/>
        </w:rPr>
        <w:t>Ostatné skutočnosti neupravené v ustanoveniach tejto zmluvy</w:t>
      </w:r>
      <w:r w:rsidRPr="00B165F6">
        <w:rPr>
          <w:rFonts w:asciiTheme="minorHAnsi" w:hAnsiTheme="minorHAnsi"/>
          <w:color w:val="FF0000"/>
          <w:sz w:val="21"/>
          <w:szCs w:val="21"/>
        </w:rPr>
        <w:t xml:space="preserve"> </w:t>
      </w:r>
      <w:r w:rsidRPr="00B165F6">
        <w:rPr>
          <w:rFonts w:asciiTheme="minorHAnsi" w:hAnsiTheme="minorHAnsi"/>
          <w:sz w:val="21"/>
          <w:szCs w:val="21"/>
        </w:rPr>
        <w:t>sa budú spravovať príslušnými</w:t>
      </w:r>
      <w:r w:rsidRPr="00B165F6">
        <w:rPr>
          <w:rFonts w:asciiTheme="minorHAnsi" w:hAnsiTheme="minorHAnsi"/>
          <w:color w:val="FF0000"/>
          <w:sz w:val="21"/>
          <w:szCs w:val="21"/>
        </w:rPr>
        <w:t xml:space="preserve"> </w:t>
      </w:r>
      <w:r w:rsidRPr="00B165F6">
        <w:rPr>
          <w:rFonts w:asciiTheme="minorHAnsi" w:hAnsiTheme="minorHAnsi"/>
          <w:sz w:val="21"/>
          <w:szCs w:val="21"/>
        </w:rPr>
        <w:t xml:space="preserve">ustanoveniami Obchodného zákonníka, Občianskeho zákonníka, prípadne ďalšími právnymi predpismi, najmä: zákonom </w:t>
      </w:r>
      <w:r w:rsidRPr="00B165F6">
        <w:rPr>
          <w:rFonts w:asciiTheme="minorHAnsi" w:hAnsiTheme="minorHAnsi"/>
          <w:sz w:val="21"/>
          <w:szCs w:val="21"/>
        </w:rPr>
        <w:lastRenderedPageBreak/>
        <w:t xml:space="preserve">o životnom prostredí, </w:t>
      </w:r>
      <w:r w:rsidR="009919FC" w:rsidRPr="00B165F6">
        <w:rPr>
          <w:rFonts w:asciiTheme="minorHAnsi" w:hAnsiTheme="minorHAnsi"/>
          <w:sz w:val="21"/>
          <w:szCs w:val="21"/>
        </w:rPr>
        <w:t xml:space="preserve">zákonom o ochrane pamiatkového fondu, </w:t>
      </w:r>
      <w:r w:rsidRPr="00B165F6">
        <w:rPr>
          <w:rFonts w:asciiTheme="minorHAnsi" w:hAnsiTheme="minorHAnsi"/>
          <w:sz w:val="21"/>
          <w:szCs w:val="21"/>
        </w:rPr>
        <w:t>zákonnými normami o bezpečnosti práce a ďalšími právnymi predpismi záväznými na území Slovenskej republiky, s čím obe zmluvné strany bez výhrad súhlasia.</w:t>
      </w:r>
    </w:p>
    <w:p w:rsidR="005A63D0" w:rsidRPr="00A62CD9" w:rsidRDefault="005A63D0" w:rsidP="00CC1FCE">
      <w:pPr>
        <w:pStyle w:val="Zkladntext"/>
        <w:numPr>
          <w:ilvl w:val="1"/>
          <w:numId w:val="20"/>
        </w:numPr>
        <w:tabs>
          <w:tab w:val="clear" w:pos="720"/>
          <w:tab w:val="clear" w:pos="900"/>
          <w:tab w:val="num" w:pos="709"/>
        </w:tabs>
        <w:spacing w:before="240"/>
        <w:ind w:left="709" w:hanging="709"/>
        <w:rPr>
          <w:rFonts w:asciiTheme="minorHAnsi" w:hAnsiTheme="minorHAnsi"/>
          <w:sz w:val="21"/>
          <w:szCs w:val="21"/>
        </w:rPr>
      </w:pPr>
      <w:r w:rsidRPr="00A62CD9">
        <w:rPr>
          <w:rFonts w:asciiTheme="minorHAnsi" w:hAnsiTheme="minorHAnsi"/>
          <w:sz w:val="21"/>
          <w:szCs w:val="21"/>
        </w:rPr>
        <w:t xml:space="preserve">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                  </w:t>
      </w:r>
    </w:p>
    <w:p w:rsidR="005A63D0" w:rsidRPr="00A62CD9" w:rsidRDefault="005A63D0" w:rsidP="00CC1FCE">
      <w:pPr>
        <w:pStyle w:val="Zkladntext"/>
        <w:numPr>
          <w:ilvl w:val="1"/>
          <w:numId w:val="20"/>
        </w:numPr>
        <w:tabs>
          <w:tab w:val="clear" w:pos="720"/>
          <w:tab w:val="clear" w:pos="900"/>
          <w:tab w:val="num" w:pos="709"/>
        </w:tabs>
        <w:spacing w:before="240"/>
        <w:ind w:left="709" w:hanging="709"/>
        <w:rPr>
          <w:rFonts w:asciiTheme="minorHAnsi" w:hAnsiTheme="minorHAnsi"/>
          <w:sz w:val="21"/>
          <w:szCs w:val="21"/>
        </w:rPr>
      </w:pPr>
      <w:r w:rsidRPr="00A62CD9">
        <w:rPr>
          <w:rFonts w:asciiTheme="minorHAnsi" w:hAnsiTheme="minorHAnsi"/>
          <w:sz w:val="21"/>
          <w:szCs w:val="21"/>
        </w:rPr>
        <w:t xml:space="preserve">V prípade, kedy táto zmluva alebo zákon zakotvuje povinnosť doručovať druhej strane, doručuje sa na adresy uvedené v záhlaví tejto zmluvy. 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  </w:t>
      </w:r>
    </w:p>
    <w:p w:rsidR="00FF65AB" w:rsidRPr="00B3472B" w:rsidRDefault="00FF65AB" w:rsidP="00FF65AB">
      <w:pPr>
        <w:pStyle w:val="VZN1"/>
        <w:numPr>
          <w:ilvl w:val="0"/>
          <w:numId w:val="0"/>
        </w:numPr>
        <w:jc w:val="left"/>
        <w:rPr>
          <w:rStyle w:val="pre"/>
          <w:rFonts w:asciiTheme="minorHAnsi" w:hAnsiTheme="minorHAnsi"/>
          <w:sz w:val="21"/>
          <w:szCs w:val="21"/>
          <w:lang w:val="sk-SK"/>
        </w:rPr>
      </w:pPr>
      <w:r w:rsidRPr="00B3472B">
        <w:rPr>
          <w:rStyle w:val="pre"/>
          <w:rFonts w:asciiTheme="minorHAnsi" w:hAnsiTheme="minorHAnsi"/>
          <w:sz w:val="21"/>
          <w:szCs w:val="21"/>
          <w:lang w:val="sk-SK"/>
        </w:rPr>
        <w:t>11.5.</w:t>
      </w:r>
      <w:r w:rsidRPr="00B3472B">
        <w:rPr>
          <w:rStyle w:val="pre"/>
          <w:rFonts w:asciiTheme="minorHAnsi" w:hAnsiTheme="minorHAnsi"/>
          <w:sz w:val="21"/>
          <w:szCs w:val="21"/>
          <w:lang w:val="sk-SK"/>
        </w:rPr>
        <w:tab/>
        <w:t xml:space="preserve">Zhotoviteľ je povinný strpieť výkon kontroly (auditu) súvisiaceho s dodávaným tovarom, </w:t>
      </w:r>
    </w:p>
    <w:p w:rsidR="00FF65AB" w:rsidRPr="00B3472B" w:rsidRDefault="00FF65AB" w:rsidP="00FF65AB">
      <w:pPr>
        <w:pStyle w:val="VZN1"/>
        <w:numPr>
          <w:ilvl w:val="0"/>
          <w:numId w:val="0"/>
        </w:numPr>
        <w:ind w:left="709" w:hanging="4"/>
        <w:rPr>
          <w:rStyle w:val="pre"/>
          <w:rFonts w:asciiTheme="minorHAnsi" w:hAnsiTheme="minorHAnsi"/>
          <w:sz w:val="21"/>
          <w:szCs w:val="21"/>
          <w:lang w:val="sk-SK"/>
        </w:rPr>
      </w:pPr>
      <w:r w:rsidRPr="00B3472B">
        <w:rPr>
          <w:rStyle w:val="pre"/>
          <w:rFonts w:asciiTheme="minorHAnsi" w:hAnsiTheme="minorHAnsi"/>
          <w:sz w:val="21"/>
          <w:szCs w:val="21"/>
          <w:lang w:val="sk-SK"/>
        </w:rPr>
        <w:t xml:space="preserve">uskutočnenými stavebnými prácami a poskytnutými službami kedykoľvek počas platnosti a účinnosti </w:t>
      </w:r>
      <w:r w:rsidRPr="00B3472B">
        <w:rPr>
          <w:rFonts w:asciiTheme="minorHAnsi" w:hAnsiTheme="minorHAnsi"/>
          <w:sz w:val="21"/>
          <w:szCs w:val="21"/>
          <w:lang w:val="sk-SK"/>
        </w:rPr>
        <w:t xml:space="preserve">Zmluvy </w:t>
      </w:r>
      <w:r w:rsidRPr="00B3472B">
        <w:rPr>
          <w:rStyle w:val="pre"/>
          <w:rFonts w:asciiTheme="minorHAnsi" w:hAnsiTheme="minorHAnsi"/>
          <w:sz w:val="21"/>
          <w:szCs w:val="21"/>
          <w:lang w:val="sk-SK"/>
        </w:rPr>
        <w:t>a to oprávnenými osobami a poskytnúť im všetku potrebnú súčinnosť.</w:t>
      </w:r>
    </w:p>
    <w:p w:rsidR="00047A39" w:rsidRPr="00A62CD9" w:rsidRDefault="00047A39" w:rsidP="00047A39">
      <w:pPr>
        <w:pStyle w:val="Bezriadkovania"/>
        <w:ind w:firstLine="709"/>
        <w:jc w:val="both"/>
        <w:rPr>
          <w:rFonts w:asciiTheme="minorHAnsi" w:hAnsiTheme="minorHAnsi" w:cstheme="minorHAnsi"/>
          <w:sz w:val="21"/>
          <w:szCs w:val="21"/>
        </w:rPr>
      </w:pPr>
      <w:r w:rsidRPr="00A62CD9">
        <w:rPr>
          <w:rFonts w:asciiTheme="minorHAnsi" w:hAnsiTheme="minorHAnsi" w:cstheme="minorHAnsi"/>
          <w:sz w:val="21"/>
          <w:szCs w:val="21"/>
        </w:rPr>
        <w:t>Oprávnené osoby na výkon kontroly (auditu) sú najmä:</w:t>
      </w:r>
    </w:p>
    <w:p w:rsidR="00047A39" w:rsidRPr="00A62CD9" w:rsidRDefault="00047A39" w:rsidP="00047A39">
      <w:pPr>
        <w:pStyle w:val="Bezriadkovania"/>
        <w:numPr>
          <w:ilvl w:val="0"/>
          <w:numId w:val="37"/>
        </w:numPr>
        <w:jc w:val="both"/>
        <w:rPr>
          <w:rFonts w:asciiTheme="minorHAnsi" w:hAnsiTheme="minorHAnsi" w:cstheme="minorHAnsi"/>
          <w:sz w:val="21"/>
          <w:szCs w:val="21"/>
        </w:rPr>
      </w:pPr>
      <w:r w:rsidRPr="00A62CD9">
        <w:rPr>
          <w:rFonts w:asciiTheme="minorHAnsi" w:hAnsiTheme="minorHAnsi" w:cstheme="minorHAnsi"/>
          <w:sz w:val="21"/>
          <w:szCs w:val="21"/>
        </w:rPr>
        <w:t xml:space="preserve">Poskytovateľ a ním poverené osoby, </w:t>
      </w:r>
    </w:p>
    <w:p w:rsidR="00047A39" w:rsidRPr="00A62CD9" w:rsidRDefault="00047A39" w:rsidP="00047A39">
      <w:pPr>
        <w:pStyle w:val="Bezriadkovania"/>
        <w:numPr>
          <w:ilvl w:val="0"/>
          <w:numId w:val="37"/>
        </w:numPr>
        <w:jc w:val="both"/>
        <w:rPr>
          <w:rFonts w:asciiTheme="minorHAnsi" w:hAnsiTheme="minorHAnsi" w:cstheme="minorHAnsi"/>
          <w:sz w:val="21"/>
          <w:szCs w:val="21"/>
        </w:rPr>
      </w:pPr>
      <w:r w:rsidRPr="00A62CD9">
        <w:rPr>
          <w:rFonts w:asciiTheme="minorHAnsi" w:hAnsiTheme="minorHAnsi" w:cstheme="minorHAnsi"/>
          <w:sz w:val="21"/>
          <w:szCs w:val="21"/>
        </w:rPr>
        <w:t xml:space="preserve">Najvyšší kontrolný úrad SR, Certifikačný orgán a nimi poverené osoby, </w:t>
      </w:r>
    </w:p>
    <w:p w:rsidR="00047A39" w:rsidRPr="00A62CD9" w:rsidRDefault="00047A39" w:rsidP="00047A39">
      <w:pPr>
        <w:pStyle w:val="Bezriadkovania"/>
        <w:numPr>
          <w:ilvl w:val="0"/>
          <w:numId w:val="37"/>
        </w:numPr>
        <w:jc w:val="both"/>
        <w:rPr>
          <w:rFonts w:asciiTheme="minorHAnsi" w:hAnsiTheme="minorHAnsi" w:cstheme="minorHAnsi"/>
          <w:sz w:val="21"/>
          <w:szCs w:val="21"/>
        </w:rPr>
      </w:pPr>
      <w:r w:rsidRPr="00A62CD9">
        <w:rPr>
          <w:rFonts w:asciiTheme="minorHAnsi" w:hAnsiTheme="minorHAnsi" w:cstheme="minorHAnsi"/>
          <w:sz w:val="21"/>
          <w:szCs w:val="21"/>
        </w:rPr>
        <w:t>Orgán auditu, jeho spolupracujúce orgány a nimi poverené osoby,</w:t>
      </w:r>
    </w:p>
    <w:p w:rsidR="00047A39" w:rsidRPr="00A62CD9" w:rsidRDefault="00047A39" w:rsidP="00047A39">
      <w:pPr>
        <w:pStyle w:val="Bezriadkovania"/>
        <w:numPr>
          <w:ilvl w:val="0"/>
          <w:numId w:val="37"/>
        </w:numPr>
        <w:jc w:val="both"/>
        <w:rPr>
          <w:rFonts w:asciiTheme="minorHAnsi" w:hAnsiTheme="minorHAnsi" w:cstheme="minorHAnsi"/>
          <w:sz w:val="21"/>
          <w:szCs w:val="21"/>
        </w:rPr>
      </w:pPr>
      <w:r w:rsidRPr="00A62CD9">
        <w:rPr>
          <w:rFonts w:asciiTheme="minorHAnsi" w:hAnsiTheme="minorHAnsi" w:cstheme="minorHAnsi"/>
          <w:sz w:val="21"/>
          <w:szCs w:val="21"/>
        </w:rPr>
        <w:t xml:space="preserve">Splnomocnení zástupcovia Európskej Komisie a Európskeho dvora audítorov, </w:t>
      </w:r>
    </w:p>
    <w:p w:rsidR="00047A39" w:rsidRPr="00A62CD9" w:rsidRDefault="00047A39" w:rsidP="00047A39">
      <w:pPr>
        <w:pStyle w:val="Bezriadkovania"/>
        <w:numPr>
          <w:ilvl w:val="0"/>
          <w:numId w:val="37"/>
        </w:numPr>
        <w:jc w:val="both"/>
        <w:rPr>
          <w:rFonts w:asciiTheme="minorHAnsi" w:hAnsiTheme="minorHAnsi" w:cstheme="minorHAnsi"/>
          <w:sz w:val="21"/>
          <w:szCs w:val="21"/>
        </w:rPr>
      </w:pPr>
      <w:r w:rsidRPr="00A62CD9">
        <w:rPr>
          <w:rFonts w:asciiTheme="minorHAnsi" w:hAnsiTheme="minorHAnsi" w:cstheme="minorHAnsi"/>
          <w:sz w:val="21"/>
          <w:szCs w:val="21"/>
        </w:rPr>
        <w:t>Osoby prizvané týmito orgánmi v súlade s príslušnými právnymi predpismi SR a EÚ.</w:t>
      </w:r>
    </w:p>
    <w:p w:rsidR="00FF65AB" w:rsidRPr="00A62CD9" w:rsidRDefault="00FF65AB" w:rsidP="00FF65AB">
      <w:pPr>
        <w:pStyle w:val="Zkladntext"/>
        <w:tabs>
          <w:tab w:val="clear" w:pos="720"/>
        </w:tabs>
        <w:spacing w:before="240"/>
        <w:ind w:left="705" w:hanging="705"/>
        <w:rPr>
          <w:rFonts w:asciiTheme="minorHAnsi" w:hAnsiTheme="minorHAnsi"/>
          <w:sz w:val="21"/>
          <w:szCs w:val="21"/>
        </w:rPr>
      </w:pPr>
      <w:r w:rsidRPr="00A62CD9">
        <w:rPr>
          <w:rFonts w:asciiTheme="minorHAnsi" w:hAnsiTheme="minorHAnsi"/>
          <w:sz w:val="21"/>
          <w:szCs w:val="21"/>
        </w:rPr>
        <w:t>11.6.</w:t>
      </w:r>
      <w:r w:rsidRPr="00A62CD9">
        <w:rPr>
          <w:rFonts w:asciiTheme="minorHAnsi" w:hAnsiTheme="minorHAnsi"/>
          <w:sz w:val="21"/>
          <w:szCs w:val="21"/>
        </w:rPr>
        <w:tab/>
        <w:t>Zmluvné strany vzájomne prehlasujú, že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w:t>
      </w:r>
    </w:p>
    <w:p w:rsidR="002B3CC6" w:rsidRDefault="00FF65AB" w:rsidP="002B3CC6">
      <w:pPr>
        <w:pStyle w:val="Bezriadkovania"/>
        <w:ind w:left="705" w:hanging="705"/>
        <w:jc w:val="both"/>
        <w:rPr>
          <w:rFonts w:asciiTheme="minorHAnsi" w:hAnsiTheme="minorHAnsi" w:cstheme="minorHAnsi"/>
          <w:sz w:val="21"/>
          <w:szCs w:val="21"/>
        </w:rPr>
      </w:pPr>
      <w:r w:rsidRPr="00A62CD9">
        <w:rPr>
          <w:rFonts w:asciiTheme="minorHAnsi" w:hAnsiTheme="minorHAnsi"/>
          <w:sz w:val="21"/>
          <w:szCs w:val="21"/>
        </w:rPr>
        <w:t>11.7.</w:t>
      </w:r>
      <w:r w:rsidRPr="00A62CD9">
        <w:rPr>
          <w:rFonts w:asciiTheme="minorHAnsi" w:hAnsiTheme="minorHAnsi"/>
          <w:sz w:val="21"/>
          <w:szCs w:val="21"/>
        </w:rPr>
        <w:tab/>
      </w:r>
      <w:r w:rsidR="00513235">
        <w:rPr>
          <w:rFonts w:asciiTheme="minorHAnsi" w:hAnsiTheme="minorHAnsi"/>
          <w:sz w:val="21"/>
          <w:szCs w:val="21"/>
        </w:rPr>
        <w:tab/>
      </w:r>
      <w:r w:rsidR="00513235" w:rsidRPr="001010A4">
        <w:rPr>
          <w:rFonts w:asciiTheme="minorHAnsi" w:hAnsiTheme="minorHAnsi"/>
          <w:sz w:val="22"/>
          <w:szCs w:val="22"/>
        </w:rPr>
        <w:t xml:space="preserve">Táto zmluva je vypracovaná v štyroch vyhotoveniach, </w:t>
      </w:r>
      <w:r w:rsidR="00513235">
        <w:rPr>
          <w:rFonts w:asciiTheme="minorHAnsi" w:hAnsiTheme="minorHAnsi"/>
          <w:sz w:val="22"/>
          <w:szCs w:val="22"/>
        </w:rPr>
        <w:t>objednávateľ</w:t>
      </w:r>
      <w:r w:rsidR="00513235" w:rsidRPr="001010A4">
        <w:rPr>
          <w:rFonts w:asciiTheme="minorHAnsi" w:hAnsiTheme="minorHAnsi"/>
          <w:sz w:val="22"/>
          <w:szCs w:val="22"/>
        </w:rPr>
        <w:t xml:space="preserve"> tri vyhotovenia, </w:t>
      </w:r>
      <w:r w:rsidR="00513235">
        <w:rPr>
          <w:rFonts w:asciiTheme="minorHAnsi" w:hAnsiTheme="minorHAnsi"/>
          <w:sz w:val="22"/>
          <w:szCs w:val="22"/>
        </w:rPr>
        <w:t xml:space="preserve">zhotoviteľ </w:t>
      </w:r>
      <w:r w:rsidR="00513235" w:rsidRPr="001010A4">
        <w:rPr>
          <w:rFonts w:asciiTheme="minorHAnsi" w:hAnsiTheme="minorHAnsi"/>
          <w:sz w:val="22"/>
          <w:szCs w:val="22"/>
        </w:rPr>
        <w:t xml:space="preserve">jedno vyhotovenie zmluvy. </w:t>
      </w:r>
      <w:r w:rsidR="002B3CC6">
        <w:rPr>
          <w:rFonts w:asciiTheme="minorHAnsi" w:eastAsia="Calibri" w:hAnsiTheme="minorHAnsi" w:cstheme="minorHAnsi"/>
          <w:sz w:val="21"/>
          <w:szCs w:val="21"/>
          <w:lang w:eastAsia="en-US"/>
        </w:rPr>
        <w:t>Z</w:t>
      </w:r>
      <w:r w:rsidR="002B3CC6" w:rsidRPr="00AA3C4B">
        <w:rPr>
          <w:rFonts w:asciiTheme="minorHAnsi" w:eastAsia="Calibri" w:hAnsiTheme="minorHAnsi" w:cstheme="minorHAnsi"/>
          <w:sz w:val="21"/>
          <w:szCs w:val="21"/>
          <w:lang w:eastAsia="en-US"/>
        </w:rPr>
        <w:t xml:space="preserve">mluva </w:t>
      </w:r>
      <w:r w:rsidR="002B3CC6" w:rsidRPr="00AA3C4B">
        <w:rPr>
          <w:rFonts w:asciiTheme="minorHAnsi" w:hAnsiTheme="minorHAnsi" w:cstheme="minorHAnsi"/>
          <w:sz w:val="21"/>
          <w:szCs w:val="21"/>
        </w:rPr>
        <w:t>nadobúda platnosť dňom jej podpísania všetkými zmluvnými stranami</w:t>
      </w:r>
      <w:r w:rsidR="002B3CC6" w:rsidRPr="00AA3C4B">
        <w:rPr>
          <w:rFonts w:asciiTheme="minorHAnsi" w:eastAsia="Calibri" w:hAnsiTheme="minorHAnsi" w:cstheme="minorHAnsi"/>
          <w:sz w:val="21"/>
          <w:szCs w:val="21"/>
          <w:lang w:eastAsia="en-US"/>
        </w:rPr>
        <w:t xml:space="preserve">  a </w:t>
      </w:r>
      <w:r w:rsidR="002B3CC6" w:rsidRPr="00AA3C4B">
        <w:rPr>
          <w:rFonts w:asciiTheme="minorHAnsi" w:hAnsiTheme="minorHAnsi" w:cstheme="minorHAnsi"/>
          <w:sz w:val="21"/>
          <w:szCs w:val="21"/>
        </w:rPr>
        <w:t>účinnosť dňom nasledujúcim po dni jej zverejnenia</w:t>
      </w:r>
      <w:r w:rsidR="002B3CC6">
        <w:rPr>
          <w:rFonts w:asciiTheme="minorHAnsi" w:hAnsiTheme="minorHAnsi" w:cstheme="minorHAnsi"/>
          <w:sz w:val="21"/>
          <w:szCs w:val="21"/>
        </w:rPr>
        <w:t xml:space="preserve"> </w:t>
      </w:r>
      <w:r w:rsidR="002B3CC6" w:rsidRPr="006423DF">
        <w:rPr>
          <w:rFonts w:asciiTheme="minorHAnsi" w:hAnsiTheme="minorHAnsi" w:cstheme="minorHAnsi"/>
          <w:sz w:val="21"/>
          <w:szCs w:val="21"/>
        </w:rPr>
        <w:t xml:space="preserve">na webovom </w:t>
      </w:r>
      <w:r w:rsidR="002B3CC6">
        <w:rPr>
          <w:rFonts w:asciiTheme="minorHAnsi" w:hAnsiTheme="minorHAnsi" w:cstheme="minorHAnsi"/>
          <w:sz w:val="21"/>
          <w:szCs w:val="21"/>
        </w:rPr>
        <w:t>sídle objednávateľa.</w:t>
      </w:r>
    </w:p>
    <w:p w:rsidR="002B3CC6" w:rsidRDefault="002B3CC6" w:rsidP="002B3CC6">
      <w:pPr>
        <w:pStyle w:val="Bezriadkovania"/>
        <w:ind w:left="705" w:hanging="705"/>
        <w:jc w:val="both"/>
        <w:rPr>
          <w:rFonts w:asciiTheme="minorHAnsi" w:hAnsiTheme="minorHAnsi" w:cstheme="minorHAnsi"/>
          <w:sz w:val="21"/>
          <w:szCs w:val="21"/>
        </w:rPr>
      </w:pPr>
    </w:p>
    <w:p w:rsidR="00CC1FCE" w:rsidRPr="00A62CD9" w:rsidRDefault="002B3CC6" w:rsidP="002B3CC6">
      <w:pPr>
        <w:pStyle w:val="Bezriadkovania"/>
        <w:ind w:left="705"/>
        <w:jc w:val="both"/>
        <w:rPr>
          <w:rFonts w:asciiTheme="minorHAnsi" w:hAnsiTheme="minorHAnsi"/>
          <w:sz w:val="21"/>
          <w:szCs w:val="21"/>
        </w:rPr>
      </w:pPr>
      <w:r w:rsidRPr="00A62CD9">
        <w:rPr>
          <w:rFonts w:asciiTheme="minorHAnsi" w:hAnsiTheme="minorHAnsi"/>
          <w:sz w:val="21"/>
          <w:szCs w:val="21"/>
        </w:rPr>
        <w:t xml:space="preserve"> </w:t>
      </w:r>
      <w:r w:rsidR="00E14F9A" w:rsidRPr="00A62CD9">
        <w:rPr>
          <w:rFonts w:asciiTheme="minorHAnsi" w:hAnsiTheme="minorHAnsi"/>
          <w:sz w:val="21"/>
          <w:szCs w:val="21"/>
        </w:rPr>
        <w:t>Prílohy zmluvy:</w:t>
      </w:r>
    </w:p>
    <w:p w:rsidR="00E14F9A" w:rsidRPr="00A62CD9" w:rsidRDefault="002B3CC6" w:rsidP="00E14F9A">
      <w:pPr>
        <w:tabs>
          <w:tab w:val="left" w:pos="703"/>
          <w:tab w:val="left" w:pos="3060"/>
        </w:tabs>
        <w:rPr>
          <w:rFonts w:asciiTheme="minorHAnsi" w:hAnsiTheme="minorHAnsi"/>
          <w:bCs/>
          <w:sz w:val="21"/>
          <w:szCs w:val="21"/>
        </w:rPr>
      </w:pPr>
      <w:r>
        <w:rPr>
          <w:rFonts w:asciiTheme="minorHAnsi" w:hAnsiTheme="minorHAnsi"/>
          <w:bCs/>
          <w:sz w:val="21"/>
          <w:szCs w:val="21"/>
        </w:rPr>
        <w:tab/>
      </w:r>
      <w:r w:rsidR="00577562">
        <w:rPr>
          <w:rFonts w:asciiTheme="minorHAnsi" w:hAnsiTheme="minorHAnsi"/>
          <w:bCs/>
          <w:sz w:val="21"/>
          <w:szCs w:val="21"/>
        </w:rPr>
        <w:t xml:space="preserve"> </w:t>
      </w:r>
      <w:r w:rsidR="00E14F9A" w:rsidRPr="00A62CD9">
        <w:rPr>
          <w:rFonts w:asciiTheme="minorHAnsi" w:hAnsiTheme="minorHAnsi"/>
          <w:bCs/>
          <w:sz w:val="21"/>
          <w:szCs w:val="21"/>
        </w:rPr>
        <w:t xml:space="preserve">Príloha č. </w:t>
      </w:r>
      <w:r w:rsidR="00DB73D9" w:rsidRPr="00A62CD9">
        <w:rPr>
          <w:rFonts w:asciiTheme="minorHAnsi" w:hAnsiTheme="minorHAnsi"/>
          <w:bCs/>
          <w:sz w:val="21"/>
          <w:szCs w:val="21"/>
        </w:rPr>
        <w:t>1</w:t>
      </w:r>
      <w:r w:rsidR="00E14F9A" w:rsidRPr="00A62CD9">
        <w:rPr>
          <w:rFonts w:asciiTheme="minorHAnsi" w:hAnsiTheme="minorHAnsi"/>
          <w:bCs/>
          <w:sz w:val="21"/>
          <w:szCs w:val="21"/>
        </w:rPr>
        <w:t xml:space="preserve"> – Cenová ponuka </w:t>
      </w:r>
    </w:p>
    <w:p w:rsidR="004F4C46" w:rsidRDefault="004F4C46" w:rsidP="005A63D0">
      <w:pPr>
        <w:pStyle w:val="Zkladntext"/>
        <w:spacing w:before="240"/>
        <w:rPr>
          <w:rFonts w:asciiTheme="minorHAnsi" w:hAnsiTheme="minorHAnsi"/>
          <w:sz w:val="21"/>
          <w:szCs w:val="21"/>
        </w:rPr>
      </w:pPr>
    </w:p>
    <w:p w:rsidR="005A63D0" w:rsidRPr="00A62CD9" w:rsidRDefault="005A63D0" w:rsidP="005A63D0">
      <w:pPr>
        <w:pStyle w:val="Zkladntext"/>
        <w:spacing w:before="240"/>
        <w:rPr>
          <w:rFonts w:asciiTheme="minorHAnsi" w:hAnsiTheme="minorHAnsi"/>
          <w:sz w:val="21"/>
          <w:szCs w:val="21"/>
        </w:rPr>
      </w:pPr>
      <w:r w:rsidRPr="00A62CD9">
        <w:rPr>
          <w:rFonts w:asciiTheme="minorHAnsi" w:hAnsiTheme="minorHAnsi"/>
          <w:sz w:val="21"/>
          <w:szCs w:val="21"/>
        </w:rPr>
        <w:t>V </w:t>
      </w:r>
      <w:r w:rsidR="00B925CA" w:rsidRPr="00A62CD9">
        <w:rPr>
          <w:rFonts w:asciiTheme="minorHAnsi" w:hAnsiTheme="minorHAnsi"/>
          <w:sz w:val="21"/>
          <w:szCs w:val="21"/>
        </w:rPr>
        <w:t xml:space="preserve"> </w:t>
      </w:r>
      <w:r w:rsidR="004C1F51" w:rsidRPr="00A62CD9">
        <w:rPr>
          <w:rFonts w:asciiTheme="minorHAnsi" w:hAnsiTheme="minorHAnsi"/>
          <w:sz w:val="21"/>
          <w:szCs w:val="21"/>
        </w:rPr>
        <w:t>.........................</w:t>
      </w:r>
      <w:r w:rsidRPr="00A62CD9">
        <w:rPr>
          <w:rFonts w:asciiTheme="minorHAnsi" w:hAnsiTheme="minorHAnsi"/>
          <w:sz w:val="21"/>
          <w:szCs w:val="21"/>
        </w:rPr>
        <w:t xml:space="preserve"> dňa </w:t>
      </w:r>
      <w:r w:rsidR="004C1F51" w:rsidRPr="00A62CD9">
        <w:rPr>
          <w:rFonts w:asciiTheme="minorHAnsi" w:hAnsiTheme="minorHAnsi"/>
          <w:sz w:val="21"/>
          <w:szCs w:val="21"/>
        </w:rPr>
        <w:t>.......................</w:t>
      </w:r>
      <w:r w:rsidRPr="00A62CD9">
        <w:rPr>
          <w:rFonts w:asciiTheme="minorHAnsi" w:hAnsiTheme="minorHAnsi"/>
          <w:sz w:val="21"/>
          <w:szCs w:val="21"/>
        </w:rPr>
        <w:tab/>
        <w:t xml:space="preserve">            </w:t>
      </w:r>
      <w:r w:rsidRPr="00A62CD9">
        <w:rPr>
          <w:rFonts w:asciiTheme="minorHAnsi" w:hAnsiTheme="minorHAnsi"/>
          <w:sz w:val="21"/>
          <w:szCs w:val="21"/>
        </w:rPr>
        <w:tab/>
      </w:r>
      <w:r w:rsidR="004C1F51" w:rsidRPr="00A62CD9">
        <w:rPr>
          <w:rFonts w:asciiTheme="minorHAnsi" w:hAnsiTheme="minorHAnsi"/>
          <w:sz w:val="21"/>
          <w:szCs w:val="21"/>
        </w:rPr>
        <w:t xml:space="preserve">     </w:t>
      </w:r>
      <w:r w:rsidR="00E14F9A" w:rsidRPr="00A62CD9">
        <w:rPr>
          <w:rFonts w:asciiTheme="minorHAnsi" w:hAnsiTheme="minorHAnsi"/>
          <w:sz w:val="21"/>
          <w:szCs w:val="21"/>
        </w:rPr>
        <w:tab/>
      </w:r>
      <w:r w:rsidRPr="00A62CD9">
        <w:rPr>
          <w:rFonts w:asciiTheme="minorHAnsi" w:hAnsiTheme="minorHAnsi"/>
          <w:sz w:val="21"/>
          <w:szCs w:val="21"/>
        </w:rPr>
        <w:t>V</w:t>
      </w:r>
      <w:r w:rsidR="009C328D" w:rsidRPr="00A62CD9">
        <w:rPr>
          <w:rFonts w:asciiTheme="minorHAnsi" w:hAnsiTheme="minorHAnsi"/>
          <w:sz w:val="21"/>
          <w:szCs w:val="21"/>
        </w:rPr>
        <w:t> Dolnom Kubíne</w:t>
      </w:r>
      <w:r w:rsidRPr="00A62CD9">
        <w:rPr>
          <w:rFonts w:asciiTheme="minorHAnsi" w:hAnsiTheme="minorHAnsi"/>
          <w:sz w:val="21"/>
          <w:szCs w:val="21"/>
        </w:rPr>
        <w:t xml:space="preserve"> dňa .....................  </w:t>
      </w:r>
    </w:p>
    <w:p w:rsidR="005A63D0" w:rsidRPr="00A62CD9" w:rsidRDefault="00B925CA" w:rsidP="005A63D0">
      <w:pPr>
        <w:pStyle w:val="Zkladntext"/>
        <w:spacing w:before="240"/>
        <w:rPr>
          <w:rFonts w:asciiTheme="minorHAnsi" w:hAnsiTheme="minorHAnsi"/>
          <w:b/>
          <w:sz w:val="21"/>
          <w:szCs w:val="21"/>
        </w:rPr>
      </w:pPr>
      <w:r w:rsidRPr="00A62CD9">
        <w:rPr>
          <w:rFonts w:asciiTheme="minorHAnsi" w:hAnsiTheme="minorHAnsi"/>
          <w:b/>
          <w:sz w:val="21"/>
          <w:szCs w:val="21"/>
        </w:rPr>
        <w:t xml:space="preserve">            Za zhotoviteľa :</w:t>
      </w:r>
      <w:r w:rsidRPr="00A62CD9">
        <w:rPr>
          <w:rFonts w:asciiTheme="minorHAnsi" w:hAnsiTheme="minorHAnsi"/>
          <w:b/>
          <w:sz w:val="21"/>
          <w:szCs w:val="21"/>
        </w:rPr>
        <w:tab/>
        <w:t xml:space="preserve">                                                    </w:t>
      </w:r>
      <w:r w:rsidR="004F4C46">
        <w:rPr>
          <w:rFonts w:asciiTheme="minorHAnsi" w:hAnsiTheme="minorHAnsi"/>
          <w:b/>
          <w:sz w:val="21"/>
          <w:szCs w:val="21"/>
        </w:rPr>
        <w:t xml:space="preserve">          </w:t>
      </w:r>
      <w:r w:rsidRPr="00A62CD9">
        <w:rPr>
          <w:rFonts w:asciiTheme="minorHAnsi" w:hAnsiTheme="minorHAnsi"/>
          <w:b/>
          <w:sz w:val="21"/>
          <w:szCs w:val="21"/>
        </w:rPr>
        <w:t xml:space="preserve"> </w:t>
      </w:r>
      <w:r w:rsidR="005A63D0" w:rsidRPr="00A62CD9">
        <w:rPr>
          <w:rFonts w:asciiTheme="minorHAnsi" w:hAnsiTheme="minorHAnsi"/>
          <w:b/>
          <w:sz w:val="21"/>
          <w:szCs w:val="21"/>
        </w:rPr>
        <w:t>Za objednávateľa :</w:t>
      </w:r>
    </w:p>
    <w:p w:rsidR="004C1F51" w:rsidRDefault="004C1F51" w:rsidP="005A63D0">
      <w:pPr>
        <w:pStyle w:val="Zkladntext"/>
        <w:spacing w:before="240"/>
        <w:rPr>
          <w:rFonts w:asciiTheme="minorHAnsi" w:hAnsiTheme="minorHAnsi"/>
          <w:b/>
          <w:sz w:val="21"/>
          <w:szCs w:val="21"/>
        </w:rPr>
      </w:pPr>
    </w:p>
    <w:p w:rsidR="004F4C46" w:rsidRPr="00A62CD9" w:rsidRDefault="004F4C46" w:rsidP="005A63D0">
      <w:pPr>
        <w:pStyle w:val="Zkladntext"/>
        <w:spacing w:before="240"/>
        <w:rPr>
          <w:rFonts w:asciiTheme="minorHAnsi" w:hAnsiTheme="minorHAnsi"/>
          <w:b/>
          <w:sz w:val="21"/>
          <w:szCs w:val="21"/>
        </w:rPr>
      </w:pPr>
    </w:p>
    <w:p w:rsidR="00A8274F" w:rsidRPr="002B2610" w:rsidRDefault="00B925CA" w:rsidP="005A63D0">
      <w:pPr>
        <w:pStyle w:val="Zkladntext"/>
        <w:spacing w:before="240"/>
        <w:rPr>
          <w:rFonts w:asciiTheme="minorHAnsi" w:hAnsiTheme="minorHAnsi"/>
          <w:b/>
          <w:sz w:val="22"/>
          <w:szCs w:val="22"/>
        </w:rPr>
      </w:pPr>
      <w:r w:rsidRPr="00A62CD9">
        <w:rPr>
          <w:rFonts w:asciiTheme="minorHAnsi" w:hAnsiTheme="minorHAnsi"/>
          <w:b/>
          <w:sz w:val="21"/>
          <w:szCs w:val="21"/>
        </w:rPr>
        <w:t xml:space="preserve">   .....</w:t>
      </w:r>
      <w:r w:rsidR="005A63D0" w:rsidRPr="00A62CD9">
        <w:rPr>
          <w:rFonts w:asciiTheme="minorHAnsi" w:hAnsiTheme="minorHAnsi"/>
          <w:b/>
          <w:sz w:val="21"/>
          <w:szCs w:val="21"/>
        </w:rPr>
        <w:t xml:space="preserve">..........................................                                         </w:t>
      </w:r>
      <w:r w:rsidR="003B4C37" w:rsidRPr="00A62CD9">
        <w:rPr>
          <w:rFonts w:asciiTheme="minorHAnsi" w:hAnsiTheme="minorHAnsi"/>
          <w:b/>
          <w:sz w:val="21"/>
          <w:szCs w:val="21"/>
        </w:rPr>
        <w:tab/>
      </w:r>
      <w:r w:rsidR="005A63D0" w:rsidRPr="00A62CD9">
        <w:rPr>
          <w:rFonts w:asciiTheme="minorHAnsi" w:hAnsiTheme="minorHAnsi"/>
          <w:b/>
          <w:sz w:val="21"/>
          <w:szCs w:val="21"/>
        </w:rPr>
        <w:t>.....</w:t>
      </w:r>
      <w:r w:rsidR="005A63D0" w:rsidRPr="002B2610">
        <w:rPr>
          <w:rFonts w:asciiTheme="minorHAnsi" w:hAnsiTheme="minorHAnsi"/>
          <w:b/>
          <w:sz w:val="22"/>
          <w:szCs w:val="22"/>
        </w:rPr>
        <w:t>...............................</w:t>
      </w:r>
      <w:r w:rsidR="0064222A" w:rsidRPr="002B2610">
        <w:rPr>
          <w:rFonts w:asciiTheme="minorHAnsi" w:hAnsiTheme="minorHAnsi"/>
          <w:b/>
          <w:sz w:val="22"/>
          <w:szCs w:val="22"/>
        </w:rPr>
        <w:t>.........</w:t>
      </w:r>
      <w:r w:rsidR="005A63D0" w:rsidRPr="002B2610">
        <w:rPr>
          <w:rFonts w:asciiTheme="minorHAnsi" w:hAnsiTheme="minorHAnsi"/>
          <w:b/>
          <w:sz w:val="22"/>
          <w:szCs w:val="22"/>
        </w:rPr>
        <w:t xml:space="preserve">                </w:t>
      </w:r>
    </w:p>
    <w:sectPr w:rsidR="00A8274F" w:rsidRPr="002B2610" w:rsidSect="009B2F4E">
      <w:headerReference w:type="default" r:id="rId10"/>
      <w:footerReference w:type="default" r:id="rId11"/>
      <w:headerReference w:type="first" r:id="rId12"/>
      <w:footerReference w:type="first" r:id="rId13"/>
      <w:pgSz w:w="11906" w:h="16838" w:code="9"/>
      <w:pgMar w:top="1077" w:right="851" w:bottom="1077" w:left="992" w:header="284"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32" w:rsidRDefault="00BC7832">
      <w:r>
        <w:separator/>
      </w:r>
    </w:p>
  </w:endnote>
  <w:endnote w:type="continuationSeparator" w:id="0">
    <w:p w:rsidR="00BC7832" w:rsidRDefault="00BC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D5" w:rsidRPr="00001AA4" w:rsidRDefault="00001AA4">
    <w:pPr>
      <w:pStyle w:val="Pta"/>
      <w:jc w:val="center"/>
      <w:rPr>
        <w:sz w:val="18"/>
        <w:szCs w:val="18"/>
      </w:rPr>
    </w:pPr>
    <w:r>
      <w:rPr>
        <w:sz w:val="18"/>
        <w:szCs w:val="18"/>
      </w:rPr>
      <w:tab/>
    </w:r>
    <w:r>
      <w:rPr>
        <w:sz w:val="18"/>
        <w:szCs w:val="18"/>
      </w:rPr>
      <w:tab/>
    </w:r>
    <w:r>
      <w:rPr>
        <w:sz w:val="18"/>
        <w:szCs w:val="18"/>
      </w:rPr>
      <w:tab/>
    </w:r>
    <w:r>
      <w:rPr>
        <w:sz w:val="18"/>
        <w:szCs w:val="18"/>
      </w:rPr>
      <w:tab/>
    </w:r>
    <w:r w:rsidR="0033004A" w:rsidRPr="00001AA4">
      <w:rPr>
        <w:sz w:val="18"/>
        <w:szCs w:val="18"/>
      </w:rPr>
      <w:fldChar w:fldCharType="begin"/>
    </w:r>
    <w:r w:rsidR="0033004A" w:rsidRPr="00001AA4">
      <w:rPr>
        <w:sz w:val="18"/>
        <w:szCs w:val="18"/>
      </w:rPr>
      <w:instrText>PAGE   \* MERGEFORMAT</w:instrText>
    </w:r>
    <w:r w:rsidR="0033004A" w:rsidRPr="00001AA4">
      <w:rPr>
        <w:sz w:val="18"/>
        <w:szCs w:val="18"/>
      </w:rPr>
      <w:fldChar w:fldCharType="separate"/>
    </w:r>
    <w:r w:rsidR="00C61F78">
      <w:rPr>
        <w:noProof/>
        <w:sz w:val="18"/>
        <w:szCs w:val="18"/>
      </w:rPr>
      <w:t>7</w:t>
    </w:r>
    <w:r w:rsidR="0033004A" w:rsidRPr="00001AA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719338"/>
      <w:docPartObj>
        <w:docPartGallery w:val="Page Numbers (Bottom of Page)"/>
        <w:docPartUnique/>
      </w:docPartObj>
    </w:sdtPr>
    <w:sdtEndPr>
      <w:rPr>
        <w:sz w:val="20"/>
        <w:szCs w:val="20"/>
      </w:rPr>
    </w:sdtEndPr>
    <w:sdtContent>
      <w:p w:rsidR="00001AA4" w:rsidRPr="00001AA4" w:rsidRDefault="00001AA4" w:rsidP="00001AA4">
        <w:pPr>
          <w:pStyle w:val="Pta"/>
          <w:ind w:left="5390" w:firstLine="4536"/>
          <w:jc w:val="center"/>
          <w:rPr>
            <w:sz w:val="20"/>
            <w:szCs w:val="20"/>
          </w:rPr>
        </w:pPr>
        <w:r w:rsidRPr="00001AA4">
          <w:rPr>
            <w:sz w:val="20"/>
            <w:szCs w:val="20"/>
          </w:rPr>
          <w:fldChar w:fldCharType="begin"/>
        </w:r>
        <w:r w:rsidRPr="00001AA4">
          <w:rPr>
            <w:sz w:val="20"/>
            <w:szCs w:val="20"/>
          </w:rPr>
          <w:instrText>PAGE   \* MERGEFORMAT</w:instrText>
        </w:r>
        <w:r w:rsidRPr="00001AA4">
          <w:rPr>
            <w:sz w:val="20"/>
            <w:szCs w:val="20"/>
          </w:rPr>
          <w:fldChar w:fldCharType="separate"/>
        </w:r>
        <w:r w:rsidR="00C61F78">
          <w:rPr>
            <w:noProof/>
            <w:sz w:val="20"/>
            <w:szCs w:val="20"/>
          </w:rPr>
          <w:t>1</w:t>
        </w:r>
        <w:r w:rsidRPr="00001AA4">
          <w:rPr>
            <w:sz w:val="20"/>
            <w:szCs w:val="20"/>
          </w:rPr>
          <w:fldChar w:fldCharType="end"/>
        </w:r>
      </w:p>
    </w:sdtContent>
  </w:sdt>
  <w:p w:rsidR="00001AA4" w:rsidRDefault="00001A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32" w:rsidRDefault="00BC7832">
      <w:r>
        <w:separator/>
      </w:r>
    </w:p>
  </w:footnote>
  <w:footnote w:type="continuationSeparator" w:id="0">
    <w:p w:rsidR="00BC7832" w:rsidRDefault="00BC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A4" w:rsidRDefault="008E4E9D" w:rsidP="008E4E9D">
    <w:pPr>
      <w:pStyle w:val="Hlavika"/>
      <w:tabs>
        <w:tab w:val="clear" w:pos="9072"/>
        <w:tab w:val="right" w:pos="9781"/>
      </w:tabs>
    </w:pPr>
    <w:r w:rsidRPr="00972A60">
      <w:rPr>
        <w:rFonts w:asciiTheme="minorHAnsi" w:hAnsiTheme="minorHAnsi" w:cs="Arial"/>
        <w:bCs/>
        <w:sz w:val="18"/>
        <w:szCs w:val="18"/>
        <w:lang w:eastAsia="ar-SA"/>
      </w:rPr>
      <w:t xml:space="preserve">Vybavenie senzorickej miestnosti – </w:t>
    </w:r>
    <w:r w:rsidR="006558C0">
      <w:rPr>
        <w:rFonts w:asciiTheme="minorHAnsi" w:hAnsiTheme="minorHAnsi" w:cs="Arial"/>
        <w:bCs/>
        <w:sz w:val="18"/>
        <w:szCs w:val="18"/>
        <w:lang w:eastAsia="ar-SA"/>
      </w:rPr>
      <w:t>senzorické prvky</w:t>
    </w:r>
    <w:r w:rsidRPr="00001AA4">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t xml:space="preserve">             </w:t>
    </w:r>
    <w:r w:rsidR="00001AA4" w:rsidRPr="00001AA4">
      <w:rPr>
        <w:rFonts w:asciiTheme="minorHAnsi" w:hAnsiTheme="minorHAnsi"/>
        <w:sz w:val="18"/>
        <w:szCs w:val="18"/>
      </w:rPr>
      <w:t xml:space="preserve">Zmluva o dielo </w:t>
    </w:r>
    <w:r w:rsidR="00001AA4" w:rsidRPr="00001AA4">
      <w:rPr>
        <w:rFonts w:asciiTheme="minorHAnsi" w:hAnsiTheme="minorHAnsi"/>
        <w:sz w:val="18"/>
        <w:szCs w:val="18"/>
      </w:rPr>
      <w:tab/>
    </w:r>
    <w:r w:rsidR="00001AA4">
      <w:rPr>
        <w:rFonts w:asciiTheme="minorHAnsi" w:hAnsiTheme="minorHAnsi"/>
        <w:sz w:val="18"/>
        <w:szCs w:val="18"/>
      </w:rPr>
      <w:t xml:space="preserve">                                                                                               </w:t>
    </w:r>
    <w:r w:rsidR="00001AA4" w:rsidRPr="00001AA4">
      <w:rPr>
        <w:rFonts w:asciiTheme="minorHAnsi" w:hAnsiTheme="minorHAnsi"/>
        <w:sz w:val="18"/>
        <w:szCs w:val="18"/>
      </w:rPr>
      <w:tab/>
    </w:r>
    <w:r w:rsidR="00001AA4">
      <w:rPr>
        <w:rFonts w:asciiTheme="minorHAnsi" w:hAnsiTheme="minorHAnsi" w:cs="Arial"/>
        <w:bCs/>
        <w:sz w:val="18"/>
        <w:szCs w:val="18"/>
        <w:lang w:eastAsia="ar-SA"/>
      </w:rPr>
      <w:t>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9D" w:rsidRDefault="008E4E9D">
    <w:pPr>
      <w:pStyle w:val="Hlavika"/>
      <w:rPr>
        <w:rFonts w:asciiTheme="minorHAnsi" w:hAnsiTheme="minorHAnsi" w:cs="Arial"/>
        <w:bCs/>
        <w:sz w:val="18"/>
        <w:szCs w:val="18"/>
        <w:lang w:eastAsia="ar-SA"/>
      </w:rPr>
    </w:pPr>
  </w:p>
  <w:p w:rsidR="008E4E9D" w:rsidRDefault="008E4E9D" w:rsidP="008E4E9D">
    <w:pPr>
      <w:pStyle w:val="Hlavika"/>
      <w:tabs>
        <w:tab w:val="clear" w:pos="9072"/>
      </w:tabs>
      <w:rPr>
        <w:rFonts w:asciiTheme="minorHAnsi" w:hAnsiTheme="minorHAnsi"/>
        <w:sz w:val="18"/>
        <w:szCs w:val="18"/>
      </w:rPr>
    </w:pPr>
    <w:r w:rsidRPr="00972A60">
      <w:rPr>
        <w:rFonts w:asciiTheme="minorHAnsi" w:hAnsiTheme="minorHAnsi" w:cs="Arial"/>
        <w:bCs/>
        <w:sz w:val="18"/>
        <w:szCs w:val="18"/>
        <w:lang w:eastAsia="ar-SA"/>
      </w:rPr>
      <w:t xml:space="preserve">Vybavenie senzorickej miestnosti – </w:t>
    </w:r>
    <w:r w:rsidR="006558C0">
      <w:rPr>
        <w:rFonts w:asciiTheme="minorHAnsi" w:hAnsiTheme="minorHAnsi" w:cs="Arial"/>
        <w:bCs/>
        <w:sz w:val="18"/>
        <w:szCs w:val="18"/>
        <w:lang w:eastAsia="ar-SA"/>
      </w:rPr>
      <w:t>senzorické prvky</w:t>
    </w:r>
    <w:r w:rsidRPr="00001AA4">
      <w:rPr>
        <w:rFonts w:asciiTheme="minorHAnsi" w:hAnsiTheme="minorHAnsi"/>
        <w:noProof/>
        <w:sz w:val="18"/>
        <w:szCs w:val="18"/>
        <w:lang w:eastAsia="sk-SK"/>
      </w:rPr>
      <w:t xml:space="preserve"> </w:t>
    </w:r>
    <w:r w:rsidR="00F0022C" w:rsidRPr="00001AA4">
      <w:rPr>
        <w:rFonts w:asciiTheme="minorHAnsi" w:hAnsiTheme="minorHAnsi"/>
        <w:noProof/>
        <w:sz w:val="18"/>
        <w:szCs w:val="18"/>
        <w:lang w:eastAsia="sk-SK"/>
      </w:rPr>
      <mc:AlternateContent>
        <mc:Choice Requires="wps">
          <w:drawing>
            <wp:anchor distT="0" distB="0" distL="114300" distR="114300" simplePos="0" relativeHeight="251658240" behindDoc="0" locked="0" layoutInCell="1" allowOverlap="1" wp14:anchorId="6F11F1F4" wp14:editId="1E7C220B">
              <wp:simplePos x="0" y="0"/>
              <wp:positionH relativeFrom="column">
                <wp:posOffset>683895</wp:posOffset>
              </wp:positionH>
              <wp:positionV relativeFrom="paragraph">
                <wp:posOffset>378460</wp:posOffset>
              </wp:positionV>
              <wp:extent cx="1144905" cy="4572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400A6" w:rsidRPr="00516EFE" w:rsidRDefault="008400A6" w:rsidP="008400A6">
                          <w:pPr>
                            <w:rPr>
                              <w:rFonts w:ascii="Arial Narrow" w:hAnsi="Arial Narrow"/>
                              <w:sz w:val="16"/>
                              <w:szCs w:val="16"/>
                            </w:rPr>
                          </w:pP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1F1F4" id="_x0000_t202" coordsize="21600,21600" o:spt="202" path="m,l,21600r21600,l21600,xe">
              <v:stroke joinstyle="miter"/>
              <v:path gradientshapeok="t" o:connecttype="rect"/>
            </v:shapetype>
            <v:shape id="Text Box 3" o:spid="_x0000_s1026" type="#_x0000_t202" style="position:absolute;margin-left:53.85pt;margin-top:29.8pt;width:90.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" filled="f" stroked="f" strokeweight="0">
              <v:textbox inset="1.5mm,0,0,0">
                <w:txbxContent>
                  <w:p w:rsidR="008400A6" w:rsidRPr="00516EFE" w:rsidRDefault="008400A6" w:rsidP="008400A6">
                    <w:pPr>
                      <w:rPr>
                        <w:rFonts w:ascii="Arial Narrow" w:hAnsi="Arial Narrow"/>
                        <w:sz w:val="16"/>
                        <w:szCs w:val="16"/>
                      </w:rPr>
                    </w:pPr>
                  </w:p>
                </w:txbxContent>
              </v:textbox>
            </v:shape>
          </w:pict>
        </mc:Fallback>
      </mc:AlternateContent>
    </w:r>
    <w:r>
      <w:rPr>
        <w:rFonts w:asciiTheme="minorHAnsi" w:hAnsiTheme="minorHAnsi"/>
        <w:noProof/>
        <w:sz w:val="18"/>
        <w:szCs w:val="18"/>
        <w:lang w:eastAsia="sk-SK"/>
      </w:rPr>
      <w:tab/>
    </w:r>
    <w:r>
      <w:rPr>
        <w:rFonts w:asciiTheme="minorHAnsi" w:hAnsiTheme="minorHAnsi"/>
        <w:noProof/>
        <w:sz w:val="18"/>
        <w:szCs w:val="18"/>
        <w:lang w:eastAsia="sk-SK"/>
      </w:rPr>
      <w:tab/>
    </w:r>
    <w:r>
      <w:rPr>
        <w:rFonts w:asciiTheme="minorHAnsi" w:hAnsiTheme="minorHAnsi"/>
        <w:noProof/>
        <w:sz w:val="18"/>
        <w:szCs w:val="18"/>
        <w:lang w:eastAsia="sk-SK"/>
      </w:rPr>
      <w:tab/>
    </w:r>
    <w:r>
      <w:rPr>
        <w:rFonts w:asciiTheme="minorHAnsi" w:hAnsiTheme="minorHAnsi"/>
        <w:noProof/>
        <w:sz w:val="18"/>
        <w:szCs w:val="18"/>
        <w:lang w:eastAsia="sk-SK"/>
      </w:rPr>
      <w:tab/>
    </w:r>
    <w:r>
      <w:rPr>
        <w:rFonts w:asciiTheme="minorHAnsi" w:hAnsiTheme="minorHAnsi"/>
        <w:noProof/>
        <w:sz w:val="18"/>
        <w:szCs w:val="18"/>
        <w:lang w:eastAsia="sk-SK"/>
      </w:rPr>
      <w:tab/>
    </w:r>
    <w:r>
      <w:rPr>
        <w:rFonts w:asciiTheme="minorHAnsi" w:hAnsiTheme="minorHAnsi"/>
        <w:noProof/>
        <w:sz w:val="18"/>
        <w:szCs w:val="18"/>
        <w:lang w:eastAsia="sk-SK"/>
      </w:rPr>
      <w:tab/>
    </w:r>
    <w:r>
      <w:rPr>
        <w:rFonts w:asciiTheme="minorHAnsi" w:hAnsiTheme="minorHAnsi"/>
        <w:noProof/>
        <w:sz w:val="18"/>
        <w:szCs w:val="18"/>
        <w:lang w:eastAsia="sk-SK"/>
      </w:rPr>
      <w:tab/>
      <w:t xml:space="preserve">         </w:t>
    </w:r>
    <w:r w:rsidR="00001AA4" w:rsidRPr="00001AA4">
      <w:rPr>
        <w:rFonts w:asciiTheme="minorHAnsi" w:hAnsiTheme="minorHAnsi"/>
        <w:sz w:val="18"/>
        <w:szCs w:val="18"/>
      </w:rPr>
      <w:t>Zmluva o</w:t>
    </w:r>
    <w:r>
      <w:rPr>
        <w:rFonts w:asciiTheme="minorHAnsi" w:hAnsiTheme="minorHAnsi"/>
        <w:sz w:val="18"/>
        <w:szCs w:val="18"/>
      </w:rPr>
      <w:t> </w:t>
    </w:r>
    <w:r w:rsidR="00001AA4" w:rsidRPr="00001AA4">
      <w:rPr>
        <w:rFonts w:asciiTheme="minorHAnsi" w:hAnsiTheme="minorHAnsi"/>
        <w:sz w:val="18"/>
        <w:szCs w:val="18"/>
      </w:rPr>
      <w:t>dielo</w:t>
    </w:r>
  </w:p>
  <w:p w:rsidR="00001AA4" w:rsidRPr="00001AA4" w:rsidRDefault="008E4E9D" w:rsidP="008E4E9D">
    <w:pPr>
      <w:pStyle w:val="Hlavika"/>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w:t>
    </w:r>
    <w:r w:rsidR="00001AA4" w:rsidRPr="00001AA4">
      <w:rPr>
        <w:rFonts w:asciiTheme="minorHAnsi" w:hAnsiTheme="minorHAnsi"/>
        <w:sz w:val="18"/>
        <w:szCs w:val="18"/>
      </w:rPr>
      <w:t xml:space="preserve"> </w:t>
    </w:r>
    <w:r w:rsidR="00C06994">
      <w:rPr>
        <w:rFonts w:asciiTheme="minorHAnsi" w:hAnsi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87"/>
    <w:multiLevelType w:val="multilevel"/>
    <w:tmpl w:val="A18638BE"/>
    <w:lvl w:ilvl="0">
      <w:start w:val="9"/>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E5B7DE4"/>
    <w:multiLevelType w:val="hybridMultilevel"/>
    <w:tmpl w:val="0E6EE28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10E962E0"/>
    <w:multiLevelType w:val="multilevel"/>
    <w:tmpl w:val="E17607B8"/>
    <w:lvl w:ilvl="0">
      <w:start w:val="6"/>
      <w:numFmt w:val="decimal"/>
      <w:lvlText w:val="%1"/>
      <w:lvlJc w:val="left"/>
      <w:pPr>
        <w:ind w:left="420" w:hanging="420"/>
      </w:pPr>
    </w:lvl>
    <w:lvl w:ilvl="1">
      <w:start w:val="19"/>
      <w:numFmt w:val="decimal"/>
      <w:lvlText w:val="%1.%2"/>
      <w:lvlJc w:val="left"/>
      <w:pPr>
        <w:ind w:left="562"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2D0691E"/>
    <w:multiLevelType w:val="multilevel"/>
    <w:tmpl w:val="D1F412C4"/>
    <w:lvl w:ilvl="0">
      <w:start w:val="2"/>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182D1A8A"/>
    <w:multiLevelType w:val="hybridMultilevel"/>
    <w:tmpl w:val="FFF64102"/>
    <w:lvl w:ilvl="0" w:tplc="422857AA">
      <w:start w:val="5"/>
      <w:numFmt w:val="bullet"/>
      <w:lvlText w:val="-"/>
      <w:lvlJc w:val="left"/>
      <w:pPr>
        <w:ind w:left="720" w:hanging="360"/>
      </w:pPr>
      <w:rPr>
        <w:rFonts w:ascii="Times New Roman" w:eastAsia="Times New Roman" w:hAnsi="Times New Roman" w:cs="Times New Roman" w:hint="default"/>
      </w:rPr>
    </w:lvl>
    <w:lvl w:ilvl="1" w:tplc="4694FB60">
      <w:start w:val="1"/>
      <w:numFmt w:val="bullet"/>
      <w:lvlText w:val="o"/>
      <w:lvlJc w:val="left"/>
      <w:pPr>
        <w:ind w:left="1440" w:hanging="360"/>
      </w:pPr>
      <w:rPr>
        <w:rFonts w:ascii="Courier New" w:hAnsi="Courier New" w:cs="Times New Roman" w:hint="default"/>
        <w:strike w:val="0"/>
      </w:rPr>
    </w:lvl>
    <w:lvl w:ilvl="2" w:tplc="F32C9302">
      <w:start w:val="1"/>
      <w:numFmt w:val="decimal"/>
      <w:lvlText w:val="%3."/>
      <w:lvlJc w:val="left"/>
      <w:pPr>
        <w:tabs>
          <w:tab w:val="num" w:pos="794"/>
        </w:tabs>
        <w:ind w:left="794" w:hanging="368"/>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5" w15:restartNumberingAfterBreak="0">
    <w:nsid w:val="1CD4229F"/>
    <w:multiLevelType w:val="hybridMultilevel"/>
    <w:tmpl w:val="A992C0B0"/>
    <w:lvl w:ilvl="0" w:tplc="041B0001">
      <w:start w:val="1"/>
      <w:numFmt w:val="bullet"/>
      <w:lvlText w:val=""/>
      <w:lvlJc w:val="left"/>
      <w:pPr>
        <w:ind w:left="1146" w:hanging="360"/>
      </w:pPr>
      <w:rPr>
        <w:rFonts w:ascii="Symbol" w:hAnsi="Symbol" w:hint="default"/>
        <w:b/>
        <w:strike w:val="0"/>
        <w:color w:val="auto"/>
        <w:sz w:val="20"/>
        <w:szCs w:val="20"/>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 w15:restartNumberingAfterBreak="0">
    <w:nsid w:val="1D76673A"/>
    <w:multiLevelType w:val="multilevel"/>
    <w:tmpl w:val="002AC7C4"/>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0587640"/>
    <w:multiLevelType w:val="multilevel"/>
    <w:tmpl w:val="BEDEEBDE"/>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0807EA5"/>
    <w:multiLevelType w:val="hybridMultilevel"/>
    <w:tmpl w:val="D75EAC12"/>
    <w:lvl w:ilvl="0" w:tplc="3FFCF8C0">
      <w:start w:val="1"/>
      <w:numFmt w:val="decimal"/>
      <w:lvlText w:val="%1."/>
      <w:lvlJc w:val="left"/>
      <w:pPr>
        <w:tabs>
          <w:tab w:val="num" w:pos="4046"/>
        </w:tabs>
        <w:ind w:left="4046" w:hanging="360"/>
      </w:pPr>
      <w:rPr>
        <w:rFonts w:asciiTheme="minorHAnsi" w:hAnsiTheme="minorHAnsi" w:cs="Times New Roman" w:hint="default"/>
        <w:b w:val="0"/>
      </w:rPr>
    </w:lvl>
    <w:lvl w:ilvl="1" w:tplc="B18E0192">
      <w:start w:val="1"/>
      <w:numFmt w:val="lowerLetter"/>
      <w:lvlText w:val="%2."/>
      <w:lvlJc w:val="left"/>
      <w:pPr>
        <w:tabs>
          <w:tab w:val="num" w:pos="1440"/>
        </w:tabs>
        <w:ind w:left="1440" w:hanging="360"/>
      </w:pPr>
      <w:rPr>
        <w:rFonts w:asciiTheme="minorHAnsi" w:hAnsiTheme="minorHAnsi" w:cs="Times New Roman" w:hint="default"/>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1AA1D4F"/>
    <w:multiLevelType w:val="hybridMultilevel"/>
    <w:tmpl w:val="A4CE0D14"/>
    <w:lvl w:ilvl="0" w:tplc="E7FC4D8A">
      <w:start w:val="5"/>
      <w:numFmt w:val="decimal"/>
      <w:lvlText w:val="%1."/>
      <w:lvlJc w:val="left"/>
      <w:pPr>
        <w:tabs>
          <w:tab w:val="num" w:pos="360"/>
        </w:tabs>
        <w:ind w:left="360" w:hanging="360"/>
      </w:pPr>
      <w:rPr>
        <w:rFonts w:cs="Times New Roman" w:hint="default"/>
      </w:rPr>
    </w:lvl>
    <w:lvl w:ilvl="1" w:tplc="00065542">
      <w:start w:val="1"/>
      <w:numFmt w:val="decimal"/>
      <w:lvlText w:val="%2."/>
      <w:lvlJc w:val="left"/>
      <w:pPr>
        <w:tabs>
          <w:tab w:val="num" w:pos="1440"/>
        </w:tabs>
        <w:ind w:left="1440" w:hanging="360"/>
      </w:pPr>
      <w:rPr>
        <w:rFonts w:cs="Times New Roman"/>
      </w:rPr>
    </w:lvl>
    <w:lvl w:ilvl="2" w:tplc="1F707A40">
      <w:start w:val="1"/>
      <w:numFmt w:val="decimal"/>
      <w:lvlText w:val="%3."/>
      <w:lvlJc w:val="left"/>
      <w:pPr>
        <w:tabs>
          <w:tab w:val="num" w:pos="2160"/>
        </w:tabs>
        <w:ind w:left="2160" w:hanging="360"/>
      </w:pPr>
      <w:rPr>
        <w:rFonts w:cs="Times New Roman"/>
      </w:rPr>
    </w:lvl>
    <w:lvl w:ilvl="3" w:tplc="8806E832">
      <w:start w:val="1"/>
      <w:numFmt w:val="decimal"/>
      <w:lvlText w:val="%4."/>
      <w:lvlJc w:val="left"/>
      <w:pPr>
        <w:tabs>
          <w:tab w:val="num" w:pos="2880"/>
        </w:tabs>
        <w:ind w:left="2880" w:hanging="360"/>
      </w:pPr>
      <w:rPr>
        <w:rFonts w:cs="Times New Roman"/>
      </w:rPr>
    </w:lvl>
    <w:lvl w:ilvl="4" w:tplc="7C2C089C">
      <w:start w:val="1"/>
      <w:numFmt w:val="decimal"/>
      <w:lvlText w:val="%5."/>
      <w:lvlJc w:val="left"/>
      <w:pPr>
        <w:tabs>
          <w:tab w:val="num" w:pos="3600"/>
        </w:tabs>
        <w:ind w:left="3600" w:hanging="360"/>
      </w:pPr>
      <w:rPr>
        <w:rFonts w:cs="Times New Roman"/>
      </w:rPr>
    </w:lvl>
    <w:lvl w:ilvl="5" w:tplc="976A40D0">
      <w:start w:val="1"/>
      <w:numFmt w:val="decimal"/>
      <w:lvlText w:val="%6."/>
      <w:lvlJc w:val="left"/>
      <w:pPr>
        <w:tabs>
          <w:tab w:val="num" w:pos="4320"/>
        </w:tabs>
        <w:ind w:left="4320" w:hanging="360"/>
      </w:pPr>
      <w:rPr>
        <w:rFonts w:cs="Times New Roman"/>
      </w:rPr>
    </w:lvl>
    <w:lvl w:ilvl="6" w:tplc="EB722A6C">
      <w:start w:val="1"/>
      <w:numFmt w:val="decimal"/>
      <w:lvlText w:val="%7."/>
      <w:lvlJc w:val="left"/>
      <w:pPr>
        <w:tabs>
          <w:tab w:val="num" w:pos="5040"/>
        </w:tabs>
        <w:ind w:left="5040" w:hanging="360"/>
      </w:pPr>
      <w:rPr>
        <w:rFonts w:cs="Times New Roman"/>
      </w:rPr>
    </w:lvl>
    <w:lvl w:ilvl="7" w:tplc="F8B4BD6E">
      <w:start w:val="1"/>
      <w:numFmt w:val="decimal"/>
      <w:lvlText w:val="%8."/>
      <w:lvlJc w:val="left"/>
      <w:pPr>
        <w:tabs>
          <w:tab w:val="num" w:pos="5760"/>
        </w:tabs>
        <w:ind w:left="5760" w:hanging="360"/>
      </w:pPr>
      <w:rPr>
        <w:rFonts w:cs="Times New Roman"/>
      </w:rPr>
    </w:lvl>
    <w:lvl w:ilvl="8" w:tplc="A55C4BE8">
      <w:start w:val="1"/>
      <w:numFmt w:val="decimal"/>
      <w:lvlText w:val="%9."/>
      <w:lvlJc w:val="left"/>
      <w:pPr>
        <w:tabs>
          <w:tab w:val="num" w:pos="6480"/>
        </w:tabs>
        <w:ind w:left="6480" w:hanging="360"/>
      </w:pPr>
      <w:rPr>
        <w:rFonts w:cs="Times New Roman"/>
      </w:rPr>
    </w:lvl>
  </w:abstractNum>
  <w:abstractNum w:abstractNumId="10" w15:restartNumberingAfterBreak="0">
    <w:nsid w:val="29F567A0"/>
    <w:multiLevelType w:val="multilevel"/>
    <w:tmpl w:val="7324C686"/>
    <w:lvl w:ilvl="0">
      <w:start w:val="6"/>
      <w:numFmt w:val="decimal"/>
      <w:lvlText w:val="%1"/>
      <w:lvlJc w:val="left"/>
      <w:pPr>
        <w:ind w:left="420" w:hanging="420"/>
      </w:pPr>
    </w:lvl>
    <w:lvl w:ilvl="1">
      <w:start w:val="1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C305FC9"/>
    <w:multiLevelType w:val="multilevel"/>
    <w:tmpl w:val="EA8EFDE0"/>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2E53613D"/>
    <w:multiLevelType w:val="multilevel"/>
    <w:tmpl w:val="2A848520"/>
    <w:lvl w:ilvl="0">
      <w:start w:val="10"/>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2FAF06B9"/>
    <w:multiLevelType w:val="hybridMultilevel"/>
    <w:tmpl w:val="71BCC358"/>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37101A59"/>
    <w:multiLevelType w:val="multilevel"/>
    <w:tmpl w:val="DE8AD018"/>
    <w:lvl w:ilvl="0">
      <w:start w:val="6"/>
      <w:numFmt w:val="decimal"/>
      <w:lvlText w:val="%1"/>
      <w:lvlJc w:val="left"/>
      <w:pPr>
        <w:tabs>
          <w:tab w:val="num" w:pos="360"/>
        </w:tabs>
        <w:ind w:left="360" w:hanging="360"/>
      </w:pPr>
      <w:rPr>
        <w:b/>
      </w:rPr>
    </w:lvl>
    <w:lvl w:ilvl="1">
      <w:start w:val="1"/>
      <w:numFmt w:val="decimal"/>
      <w:lvlText w:val="%1.%2"/>
      <w:lvlJc w:val="left"/>
      <w:pPr>
        <w:tabs>
          <w:tab w:val="num" w:pos="7307"/>
        </w:tabs>
        <w:ind w:left="7307" w:hanging="360"/>
      </w:pPr>
      <w:rPr>
        <w:b w:val="0"/>
        <w:i w:val="0"/>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15:restartNumberingAfterBreak="0">
    <w:nsid w:val="3E811412"/>
    <w:multiLevelType w:val="multilevel"/>
    <w:tmpl w:val="EB665B6A"/>
    <w:lvl w:ilvl="0">
      <w:start w:val="5"/>
      <w:numFmt w:val="decimal"/>
      <w:lvlText w:val="%1"/>
      <w:lvlJc w:val="left"/>
      <w:pPr>
        <w:ind w:left="360" w:hanging="360"/>
      </w:pPr>
    </w:lvl>
    <w:lvl w:ilvl="1">
      <w:start w:val="9"/>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17" w15:restartNumberingAfterBreak="0">
    <w:nsid w:val="43403F61"/>
    <w:multiLevelType w:val="multilevel"/>
    <w:tmpl w:val="7DBC3252"/>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46F7256B"/>
    <w:multiLevelType w:val="hybridMultilevel"/>
    <w:tmpl w:val="7B36243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495C1778"/>
    <w:multiLevelType w:val="hybridMultilevel"/>
    <w:tmpl w:val="8D32358A"/>
    <w:lvl w:ilvl="0" w:tplc="9F76F338">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CCA2557"/>
    <w:multiLevelType w:val="multilevel"/>
    <w:tmpl w:val="CAE2F194"/>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15:restartNumberingAfterBreak="0">
    <w:nsid w:val="529E358C"/>
    <w:multiLevelType w:val="multilevel"/>
    <w:tmpl w:val="345C0986"/>
    <w:lvl w:ilvl="0">
      <w:start w:val="8"/>
      <w:numFmt w:val="decimal"/>
      <w:lvlText w:val="%1"/>
      <w:lvlJc w:val="left"/>
      <w:pPr>
        <w:tabs>
          <w:tab w:val="num" w:pos="780"/>
        </w:tabs>
        <w:ind w:left="780" w:hanging="780"/>
      </w:pPr>
      <w:rPr>
        <w:b/>
      </w:rPr>
    </w:lvl>
    <w:lvl w:ilvl="1">
      <w:start w:val="1"/>
      <w:numFmt w:val="decimal"/>
      <w:lvlText w:val="%1.%2"/>
      <w:lvlJc w:val="left"/>
      <w:pPr>
        <w:tabs>
          <w:tab w:val="num" w:pos="780"/>
        </w:tabs>
        <w:ind w:left="780" w:hanging="780"/>
      </w:pPr>
      <w:rPr>
        <w:b w:val="0"/>
      </w:rPr>
    </w:lvl>
    <w:lvl w:ilvl="2">
      <w:start w:val="1"/>
      <w:numFmt w:val="decimal"/>
      <w:lvlText w:val="%1.%2.%3"/>
      <w:lvlJc w:val="left"/>
      <w:pPr>
        <w:tabs>
          <w:tab w:val="num" w:pos="780"/>
        </w:tabs>
        <w:ind w:left="780" w:hanging="780"/>
      </w:pPr>
      <w:rPr>
        <w:b/>
      </w:rPr>
    </w:lvl>
    <w:lvl w:ilvl="3">
      <w:start w:val="1"/>
      <w:numFmt w:val="decimal"/>
      <w:lvlText w:val="%1.%2.%3.%4"/>
      <w:lvlJc w:val="left"/>
      <w:pPr>
        <w:tabs>
          <w:tab w:val="num" w:pos="780"/>
        </w:tabs>
        <w:ind w:left="780" w:hanging="7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55E45A95"/>
    <w:multiLevelType w:val="multilevel"/>
    <w:tmpl w:val="ACE2E186"/>
    <w:lvl w:ilvl="0">
      <w:start w:val="11"/>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val="0"/>
        <w:color w:val="auto"/>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900"/>
        </w:tabs>
        <w:ind w:left="900" w:hanging="90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56430C3E"/>
    <w:multiLevelType w:val="multilevel"/>
    <w:tmpl w:val="6A6637B0"/>
    <w:lvl w:ilvl="0">
      <w:start w:val="5"/>
      <w:numFmt w:val="decimal"/>
      <w:lvlText w:val="%1"/>
      <w:lvlJc w:val="left"/>
      <w:pPr>
        <w:ind w:left="360" w:hanging="360"/>
      </w:pPr>
      <w:rPr>
        <w:b/>
      </w:rPr>
    </w:lvl>
    <w:lvl w:ilvl="1">
      <w:start w:val="2"/>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62C43C53"/>
    <w:multiLevelType w:val="hybridMultilevel"/>
    <w:tmpl w:val="BB0EC25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63C120E6"/>
    <w:multiLevelType w:val="hybridMultilevel"/>
    <w:tmpl w:val="84F66E14"/>
    <w:lvl w:ilvl="0" w:tplc="9F76F338">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CA0318"/>
    <w:multiLevelType w:val="hybridMultilevel"/>
    <w:tmpl w:val="FAE85DE6"/>
    <w:lvl w:ilvl="0" w:tplc="9F76F338">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DB35E4"/>
    <w:multiLevelType w:val="multilevel"/>
    <w:tmpl w:val="56A6816C"/>
    <w:lvl w:ilvl="0">
      <w:start w:val="2"/>
      <w:numFmt w:val="decimal"/>
      <w:lvlText w:val="%1."/>
      <w:lvlJc w:val="left"/>
      <w:pPr>
        <w:tabs>
          <w:tab w:val="num" w:pos="660"/>
        </w:tabs>
        <w:ind w:left="660" w:hanging="660"/>
      </w:pPr>
      <w:rPr>
        <w:b/>
      </w:rPr>
    </w:lvl>
    <w:lvl w:ilvl="1">
      <w:start w:val="1"/>
      <w:numFmt w:val="decimal"/>
      <w:lvlText w:val="%1.%2."/>
      <w:lvlJc w:val="left"/>
      <w:pPr>
        <w:tabs>
          <w:tab w:val="num" w:pos="660"/>
        </w:tabs>
        <w:ind w:left="660" w:hanging="6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8" w15:restartNumberingAfterBreak="0">
    <w:nsid w:val="66F80367"/>
    <w:multiLevelType w:val="hybridMultilevel"/>
    <w:tmpl w:val="8B802E66"/>
    <w:lvl w:ilvl="0" w:tplc="197C0BDE">
      <w:start w:val="1"/>
      <w:numFmt w:val="lowerLetter"/>
      <w:lvlText w:val="%1.)"/>
      <w:lvlJc w:val="left"/>
      <w:pPr>
        <w:tabs>
          <w:tab w:val="num" w:pos="1070"/>
        </w:tabs>
        <w:ind w:left="1070" w:hanging="360"/>
      </w:pPr>
    </w:lvl>
    <w:lvl w:ilvl="1" w:tplc="BBA2BF42">
      <w:start w:val="1"/>
      <w:numFmt w:val="decimal"/>
      <w:lvlText w:val="%2."/>
      <w:lvlJc w:val="left"/>
      <w:pPr>
        <w:tabs>
          <w:tab w:val="num" w:pos="1440"/>
        </w:tabs>
        <w:ind w:left="1440" w:hanging="360"/>
      </w:pPr>
    </w:lvl>
    <w:lvl w:ilvl="2" w:tplc="D6DA2032">
      <w:start w:val="1"/>
      <w:numFmt w:val="decimal"/>
      <w:lvlText w:val="%3."/>
      <w:lvlJc w:val="left"/>
      <w:pPr>
        <w:tabs>
          <w:tab w:val="num" w:pos="2160"/>
        </w:tabs>
        <w:ind w:left="2160" w:hanging="360"/>
      </w:pPr>
    </w:lvl>
    <w:lvl w:ilvl="3" w:tplc="91B6822A">
      <w:start w:val="1"/>
      <w:numFmt w:val="decimal"/>
      <w:lvlText w:val="%4."/>
      <w:lvlJc w:val="left"/>
      <w:pPr>
        <w:tabs>
          <w:tab w:val="num" w:pos="2880"/>
        </w:tabs>
        <w:ind w:left="2880" w:hanging="360"/>
      </w:pPr>
    </w:lvl>
    <w:lvl w:ilvl="4" w:tplc="EDE4F812">
      <w:start w:val="1"/>
      <w:numFmt w:val="decimal"/>
      <w:lvlText w:val="%5."/>
      <w:lvlJc w:val="left"/>
      <w:pPr>
        <w:tabs>
          <w:tab w:val="num" w:pos="3600"/>
        </w:tabs>
        <w:ind w:left="3600" w:hanging="360"/>
      </w:pPr>
    </w:lvl>
    <w:lvl w:ilvl="5" w:tplc="89C4A5B2">
      <w:start w:val="1"/>
      <w:numFmt w:val="decimal"/>
      <w:lvlText w:val="%6."/>
      <w:lvlJc w:val="left"/>
      <w:pPr>
        <w:tabs>
          <w:tab w:val="num" w:pos="4320"/>
        </w:tabs>
        <w:ind w:left="4320" w:hanging="360"/>
      </w:pPr>
    </w:lvl>
    <w:lvl w:ilvl="6" w:tplc="0D1AF876">
      <w:start w:val="1"/>
      <w:numFmt w:val="decimal"/>
      <w:lvlText w:val="%7."/>
      <w:lvlJc w:val="left"/>
      <w:pPr>
        <w:tabs>
          <w:tab w:val="num" w:pos="5040"/>
        </w:tabs>
        <w:ind w:left="5040" w:hanging="360"/>
      </w:pPr>
    </w:lvl>
    <w:lvl w:ilvl="7" w:tplc="648E022E">
      <w:start w:val="1"/>
      <w:numFmt w:val="decimal"/>
      <w:lvlText w:val="%8."/>
      <w:lvlJc w:val="left"/>
      <w:pPr>
        <w:tabs>
          <w:tab w:val="num" w:pos="5760"/>
        </w:tabs>
        <w:ind w:left="5760" w:hanging="360"/>
      </w:pPr>
    </w:lvl>
    <w:lvl w:ilvl="8" w:tplc="1BC811F8">
      <w:start w:val="1"/>
      <w:numFmt w:val="decimal"/>
      <w:lvlText w:val="%9."/>
      <w:lvlJc w:val="left"/>
      <w:pPr>
        <w:tabs>
          <w:tab w:val="num" w:pos="6480"/>
        </w:tabs>
        <w:ind w:left="6480" w:hanging="360"/>
      </w:pPr>
    </w:lvl>
  </w:abstractNum>
  <w:abstractNum w:abstractNumId="29" w15:restartNumberingAfterBreak="0">
    <w:nsid w:val="687E73D1"/>
    <w:multiLevelType w:val="hybridMultilevel"/>
    <w:tmpl w:val="04D83380"/>
    <w:lvl w:ilvl="0" w:tplc="88F6A49A">
      <w:start w:val="1"/>
      <w:numFmt w:val="bullet"/>
      <w:lvlText w:val="-"/>
      <w:lvlJc w:val="left"/>
      <w:pPr>
        <w:ind w:left="1428" w:hanging="360"/>
      </w:pPr>
      <w:rPr>
        <w:rFonts w:ascii="Calibri" w:eastAsia="Times New Roman" w:hAnsi="Calibri" w:cs="Times New Roman" w:hint="default"/>
        <w:u w:val="none"/>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6DA056A7"/>
    <w:multiLevelType w:val="multilevel"/>
    <w:tmpl w:val="AB38F06E"/>
    <w:lvl w:ilvl="0">
      <w:start w:val="1"/>
      <w:numFmt w:val="decimal"/>
      <w:pStyle w:val="VZN1"/>
      <w:isLgl/>
      <w:lvlText w:val="%1)"/>
      <w:lvlJc w:val="left"/>
      <w:pPr>
        <w:ind w:left="680" w:hanging="397"/>
      </w:pPr>
      <w:rPr>
        <w:rFonts w:hint="default"/>
        <w:b w:val="0"/>
        <w:i w:val="0"/>
        <w:color w:val="auto"/>
        <w:sz w:val="24"/>
        <w:szCs w:val="24"/>
        <w:vertAlign w:val="baseline"/>
      </w:rPr>
    </w:lvl>
    <w:lvl w:ilvl="1">
      <w:start w:val="1"/>
      <w:numFmt w:val="lowerLetter"/>
      <w:pStyle w:val="VZNa"/>
      <w:lvlText w:val="%2)"/>
      <w:lvlJc w:val="left"/>
      <w:pPr>
        <w:ind w:left="1247" w:hanging="397"/>
      </w:pPr>
      <w:rPr>
        <w:rFonts w:hint="default"/>
        <w:b w:val="0"/>
      </w:rPr>
    </w:lvl>
    <w:lvl w:ilvl="2">
      <w:start w:val="1"/>
      <w:numFmt w:val="upperRoman"/>
      <w:pStyle w:val="VZNI"/>
      <w:lvlText w:val="%3)"/>
      <w:lvlJc w:val="left"/>
      <w:pPr>
        <w:ind w:left="1814" w:hanging="397"/>
      </w:pPr>
      <w:rPr>
        <w:rFonts w:hint="default"/>
        <w:b w:val="0"/>
        <w:sz w:val="24"/>
        <w:szCs w:val="24"/>
      </w:rPr>
    </w:lvl>
    <w:lvl w:ilvl="3">
      <w:start w:val="1"/>
      <w:numFmt w:val="decimal"/>
      <w:lvlText w:val="%4."/>
      <w:lvlJc w:val="left"/>
      <w:pPr>
        <w:ind w:left="2381" w:hanging="397"/>
      </w:pPr>
      <w:rPr>
        <w:rFonts w:hint="default"/>
      </w:rPr>
    </w:lvl>
    <w:lvl w:ilvl="4">
      <w:start w:val="1"/>
      <w:numFmt w:val="lowerLetter"/>
      <w:lvlText w:val="%5."/>
      <w:lvlJc w:val="left"/>
      <w:pPr>
        <w:ind w:left="2948" w:hanging="397"/>
      </w:pPr>
      <w:rPr>
        <w:rFonts w:hint="default"/>
      </w:rPr>
    </w:lvl>
    <w:lvl w:ilvl="5">
      <w:start w:val="1"/>
      <w:numFmt w:val="lowerRoman"/>
      <w:lvlText w:val="%6."/>
      <w:lvlJc w:val="right"/>
      <w:pPr>
        <w:ind w:left="3515" w:hanging="397"/>
      </w:pPr>
      <w:rPr>
        <w:rFonts w:hint="default"/>
      </w:rPr>
    </w:lvl>
    <w:lvl w:ilvl="6">
      <w:start w:val="1"/>
      <w:numFmt w:val="decimal"/>
      <w:lvlText w:val="%7."/>
      <w:lvlJc w:val="left"/>
      <w:pPr>
        <w:ind w:left="4082" w:hanging="397"/>
      </w:pPr>
      <w:rPr>
        <w:rFonts w:hint="default"/>
      </w:rPr>
    </w:lvl>
    <w:lvl w:ilvl="7">
      <w:start w:val="1"/>
      <w:numFmt w:val="lowerLetter"/>
      <w:lvlText w:val="%8."/>
      <w:lvlJc w:val="left"/>
      <w:pPr>
        <w:ind w:left="4649" w:hanging="397"/>
      </w:pPr>
      <w:rPr>
        <w:rFonts w:hint="default"/>
      </w:rPr>
    </w:lvl>
    <w:lvl w:ilvl="8">
      <w:start w:val="1"/>
      <w:numFmt w:val="lowerRoman"/>
      <w:lvlText w:val="%9."/>
      <w:lvlJc w:val="right"/>
      <w:pPr>
        <w:ind w:left="5216" w:hanging="397"/>
      </w:pPr>
      <w:rPr>
        <w:rFonts w:hint="default"/>
      </w:rPr>
    </w:lvl>
  </w:abstractNum>
  <w:abstractNum w:abstractNumId="31" w15:restartNumberingAfterBreak="0">
    <w:nsid w:val="6FC11329"/>
    <w:multiLevelType w:val="multilevel"/>
    <w:tmpl w:val="3A345474"/>
    <w:lvl w:ilvl="0">
      <w:start w:val="6"/>
      <w:numFmt w:val="decimal"/>
      <w:lvlText w:val="%1"/>
      <w:lvlJc w:val="left"/>
      <w:pPr>
        <w:ind w:left="420" w:hanging="420"/>
      </w:pPr>
      <w:rPr>
        <w:rFonts w:hint="default"/>
      </w:rPr>
    </w:lvl>
    <w:lvl w:ilvl="1">
      <w:start w:val="36"/>
      <w:numFmt w:val="decimal"/>
      <w:lvlText w:val="%1.%2"/>
      <w:lvlJc w:val="left"/>
      <w:pPr>
        <w:ind w:left="846"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A53101"/>
    <w:multiLevelType w:val="singleLevel"/>
    <w:tmpl w:val="432C3EDE"/>
    <w:lvl w:ilvl="0">
      <w:start w:val="13"/>
      <w:numFmt w:val="bullet"/>
      <w:lvlText w:val="-"/>
      <w:lvlJc w:val="left"/>
      <w:pPr>
        <w:tabs>
          <w:tab w:val="num" w:pos="1080"/>
        </w:tabs>
        <w:ind w:left="1080" w:hanging="360"/>
      </w:pPr>
    </w:lvl>
  </w:abstractNum>
  <w:abstractNum w:abstractNumId="33" w15:restartNumberingAfterBreak="0">
    <w:nsid w:val="71494824"/>
    <w:multiLevelType w:val="hybridMultilevel"/>
    <w:tmpl w:val="BE5E8F58"/>
    <w:lvl w:ilvl="0" w:tplc="11182348">
      <w:start w:val="1"/>
      <w:numFmt w:val="bullet"/>
      <w:lvlText w:val=""/>
      <w:lvlJc w:val="left"/>
      <w:pPr>
        <w:ind w:left="1146" w:hanging="360"/>
      </w:pPr>
      <w:rPr>
        <w:rFonts w:ascii="Symbol" w:hAnsi="Symbol" w:hint="default"/>
        <w:b/>
        <w:strike w:val="0"/>
        <w:color w:val="auto"/>
        <w:sz w:val="20"/>
        <w:szCs w:val="20"/>
      </w:rPr>
    </w:lvl>
    <w:lvl w:ilvl="1" w:tplc="063ED1CE" w:tentative="1">
      <w:start w:val="1"/>
      <w:numFmt w:val="bullet"/>
      <w:lvlText w:val="o"/>
      <w:lvlJc w:val="left"/>
      <w:pPr>
        <w:ind w:left="1866" w:hanging="360"/>
      </w:pPr>
      <w:rPr>
        <w:rFonts w:ascii="Courier New" w:hAnsi="Courier New" w:cs="Courier New" w:hint="default"/>
      </w:rPr>
    </w:lvl>
    <w:lvl w:ilvl="2" w:tplc="88DCD312" w:tentative="1">
      <w:start w:val="1"/>
      <w:numFmt w:val="bullet"/>
      <w:lvlText w:val=""/>
      <w:lvlJc w:val="left"/>
      <w:pPr>
        <w:ind w:left="2586" w:hanging="360"/>
      </w:pPr>
      <w:rPr>
        <w:rFonts w:ascii="Wingdings" w:hAnsi="Wingdings" w:hint="default"/>
      </w:rPr>
    </w:lvl>
    <w:lvl w:ilvl="3" w:tplc="D3F01942" w:tentative="1">
      <w:start w:val="1"/>
      <w:numFmt w:val="bullet"/>
      <w:lvlText w:val=""/>
      <w:lvlJc w:val="left"/>
      <w:pPr>
        <w:ind w:left="3306" w:hanging="360"/>
      </w:pPr>
      <w:rPr>
        <w:rFonts w:ascii="Symbol" w:hAnsi="Symbol" w:hint="default"/>
      </w:rPr>
    </w:lvl>
    <w:lvl w:ilvl="4" w:tplc="6B52925C" w:tentative="1">
      <w:start w:val="1"/>
      <w:numFmt w:val="bullet"/>
      <w:lvlText w:val="o"/>
      <w:lvlJc w:val="left"/>
      <w:pPr>
        <w:ind w:left="4026" w:hanging="360"/>
      </w:pPr>
      <w:rPr>
        <w:rFonts w:ascii="Courier New" w:hAnsi="Courier New" w:cs="Courier New" w:hint="default"/>
      </w:rPr>
    </w:lvl>
    <w:lvl w:ilvl="5" w:tplc="773C9824" w:tentative="1">
      <w:start w:val="1"/>
      <w:numFmt w:val="bullet"/>
      <w:lvlText w:val=""/>
      <w:lvlJc w:val="left"/>
      <w:pPr>
        <w:ind w:left="4746" w:hanging="360"/>
      </w:pPr>
      <w:rPr>
        <w:rFonts w:ascii="Wingdings" w:hAnsi="Wingdings" w:hint="default"/>
      </w:rPr>
    </w:lvl>
    <w:lvl w:ilvl="6" w:tplc="3F2E2FFC" w:tentative="1">
      <w:start w:val="1"/>
      <w:numFmt w:val="bullet"/>
      <w:lvlText w:val=""/>
      <w:lvlJc w:val="left"/>
      <w:pPr>
        <w:ind w:left="5466" w:hanging="360"/>
      </w:pPr>
      <w:rPr>
        <w:rFonts w:ascii="Symbol" w:hAnsi="Symbol" w:hint="default"/>
      </w:rPr>
    </w:lvl>
    <w:lvl w:ilvl="7" w:tplc="5586490C" w:tentative="1">
      <w:start w:val="1"/>
      <w:numFmt w:val="bullet"/>
      <w:lvlText w:val="o"/>
      <w:lvlJc w:val="left"/>
      <w:pPr>
        <w:ind w:left="6186" w:hanging="360"/>
      </w:pPr>
      <w:rPr>
        <w:rFonts w:ascii="Courier New" w:hAnsi="Courier New" w:cs="Courier New" w:hint="default"/>
      </w:rPr>
    </w:lvl>
    <w:lvl w:ilvl="8" w:tplc="E6FAA538" w:tentative="1">
      <w:start w:val="1"/>
      <w:numFmt w:val="bullet"/>
      <w:lvlText w:val=""/>
      <w:lvlJc w:val="left"/>
      <w:pPr>
        <w:ind w:left="6906" w:hanging="360"/>
      </w:pPr>
      <w:rPr>
        <w:rFonts w:ascii="Wingdings" w:hAnsi="Wingdings" w:hint="default"/>
      </w:rPr>
    </w:lvl>
  </w:abstractNum>
  <w:abstractNum w:abstractNumId="34" w15:restartNumberingAfterBreak="0">
    <w:nsid w:val="72A61E42"/>
    <w:multiLevelType w:val="hybridMultilevel"/>
    <w:tmpl w:val="944491A6"/>
    <w:lvl w:ilvl="0" w:tplc="9F76F338">
      <w:start w:val="10"/>
      <w:numFmt w:val="bullet"/>
      <w:lvlText w:val="-"/>
      <w:lvlJc w:val="left"/>
      <w:pPr>
        <w:ind w:left="1320" w:hanging="360"/>
      </w:pPr>
      <w:rPr>
        <w:rFonts w:ascii="Times New Roman" w:eastAsia="Times New Roman" w:hAnsi="Times New Roman" w:cs="Times New Roman" w:hint="default"/>
      </w:rPr>
    </w:lvl>
    <w:lvl w:ilvl="1" w:tplc="041B0003" w:tentative="1">
      <w:start w:val="1"/>
      <w:numFmt w:val="bullet"/>
      <w:lvlText w:val="o"/>
      <w:lvlJc w:val="left"/>
      <w:pPr>
        <w:ind w:left="2040" w:hanging="360"/>
      </w:pPr>
      <w:rPr>
        <w:rFonts w:ascii="Courier New" w:hAnsi="Courier New" w:cs="Courier New" w:hint="default"/>
      </w:rPr>
    </w:lvl>
    <w:lvl w:ilvl="2" w:tplc="041B0005" w:tentative="1">
      <w:start w:val="1"/>
      <w:numFmt w:val="bullet"/>
      <w:lvlText w:val=""/>
      <w:lvlJc w:val="left"/>
      <w:pPr>
        <w:ind w:left="2760" w:hanging="360"/>
      </w:pPr>
      <w:rPr>
        <w:rFonts w:ascii="Wingdings" w:hAnsi="Wingdings" w:hint="default"/>
      </w:rPr>
    </w:lvl>
    <w:lvl w:ilvl="3" w:tplc="041B0001" w:tentative="1">
      <w:start w:val="1"/>
      <w:numFmt w:val="bullet"/>
      <w:lvlText w:val=""/>
      <w:lvlJc w:val="left"/>
      <w:pPr>
        <w:ind w:left="3480" w:hanging="360"/>
      </w:pPr>
      <w:rPr>
        <w:rFonts w:ascii="Symbol" w:hAnsi="Symbol" w:hint="default"/>
      </w:rPr>
    </w:lvl>
    <w:lvl w:ilvl="4" w:tplc="041B0003" w:tentative="1">
      <w:start w:val="1"/>
      <w:numFmt w:val="bullet"/>
      <w:lvlText w:val="o"/>
      <w:lvlJc w:val="left"/>
      <w:pPr>
        <w:ind w:left="4200" w:hanging="360"/>
      </w:pPr>
      <w:rPr>
        <w:rFonts w:ascii="Courier New" w:hAnsi="Courier New" w:cs="Courier New" w:hint="default"/>
      </w:rPr>
    </w:lvl>
    <w:lvl w:ilvl="5" w:tplc="041B0005" w:tentative="1">
      <w:start w:val="1"/>
      <w:numFmt w:val="bullet"/>
      <w:lvlText w:val=""/>
      <w:lvlJc w:val="left"/>
      <w:pPr>
        <w:ind w:left="4920" w:hanging="360"/>
      </w:pPr>
      <w:rPr>
        <w:rFonts w:ascii="Wingdings" w:hAnsi="Wingdings" w:hint="default"/>
      </w:rPr>
    </w:lvl>
    <w:lvl w:ilvl="6" w:tplc="041B0001" w:tentative="1">
      <w:start w:val="1"/>
      <w:numFmt w:val="bullet"/>
      <w:lvlText w:val=""/>
      <w:lvlJc w:val="left"/>
      <w:pPr>
        <w:ind w:left="5640" w:hanging="360"/>
      </w:pPr>
      <w:rPr>
        <w:rFonts w:ascii="Symbol" w:hAnsi="Symbol" w:hint="default"/>
      </w:rPr>
    </w:lvl>
    <w:lvl w:ilvl="7" w:tplc="041B0003" w:tentative="1">
      <w:start w:val="1"/>
      <w:numFmt w:val="bullet"/>
      <w:lvlText w:val="o"/>
      <w:lvlJc w:val="left"/>
      <w:pPr>
        <w:ind w:left="6360" w:hanging="360"/>
      </w:pPr>
      <w:rPr>
        <w:rFonts w:ascii="Courier New" w:hAnsi="Courier New" w:cs="Courier New" w:hint="default"/>
      </w:rPr>
    </w:lvl>
    <w:lvl w:ilvl="8" w:tplc="041B0005" w:tentative="1">
      <w:start w:val="1"/>
      <w:numFmt w:val="bullet"/>
      <w:lvlText w:val=""/>
      <w:lvlJc w:val="left"/>
      <w:pPr>
        <w:ind w:left="7080" w:hanging="360"/>
      </w:pPr>
      <w:rPr>
        <w:rFonts w:ascii="Wingdings" w:hAnsi="Wingdings" w:hint="default"/>
      </w:rPr>
    </w:lvl>
  </w:abstractNum>
  <w:abstractNum w:abstractNumId="35" w15:restartNumberingAfterBreak="0">
    <w:nsid w:val="76282095"/>
    <w:multiLevelType w:val="hybridMultilevel"/>
    <w:tmpl w:val="26D8B726"/>
    <w:lvl w:ilvl="0" w:tplc="9F76F338">
      <w:start w:val="10"/>
      <w:numFmt w:val="bullet"/>
      <w:lvlText w:val="-"/>
      <w:lvlJc w:val="left"/>
      <w:pPr>
        <w:tabs>
          <w:tab w:val="num" w:pos="1059"/>
        </w:tabs>
        <w:ind w:left="1059" w:hanging="360"/>
      </w:pPr>
      <w:rPr>
        <w:rFonts w:ascii="Times New Roman" w:eastAsia="Times New Roman" w:hAnsi="Times New Roman" w:cs="Times New Roman" w:hint="default"/>
      </w:rPr>
    </w:lvl>
    <w:lvl w:ilvl="1" w:tplc="3C143DC0">
      <w:start w:val="1"/>
      <w:numFmt w:val="decimal"/>
      <w:lvlText w:val="%2."/>
      <w:lvlJc w:val="left"/>
      <w:pPr>
        <w:tabs>
          <w:tab w:val="num" w:pos="1440"/>
        </w:tabs>
        <w:ind w:left="1440" w:hanging="360"/>
      </w:pPr>
    </w:lvl>
    <w:lvl w:ilvl="2" w:tplc="5386B29C">
      <w:start w:val="1"/>
      <w:numFmt w:val="decimal"/>
      <w:lvlText w:val="%3."/>
      <w:lvlJc w:val="left"/>
      <w:pPr>
        <w:tabs>
          <w:tab w:val="num" w:pos="2160"/>
        </w:tabs>
        <w:ind w:left="2160" w:hanging="360"/>
      </w:pPr>
    </w:lvl>
    <w:lvl w:ilvl="3" w:tplc="9B8E40A4">
      <w:start w:val="1"/>
      <w:numFmt w:val="decimal"/>
      <w:lvlText w:val="%4."/>
      <w:lvlJc w:val="left"/>
      <w:pPr>
        <w:tabs>
          <w:tab w:val="num" w:pos="2880"/>
        </w:tabs>
        <w:ind w:left="2880" w:hanging="360"/>
      </w:pPr>
    </w:lvl>
    <w:lvl w:ilvl="4" w:tplc="481CDBE8">
      <w:start w:val="1"/>
      <w:numFmt w:val="decimal"/>
      <w:lvlText w:val="%5."/>
      <w:lvlJc w:val="left"/>
      <w:pPr>
        <w:tabs>
          <w:tab w:val="num" w:pos="3600"/>
        </w:tabs>
        <w:ind w:left="3600" w:hanging="360"/>
      </w:pPr>
    </w:lvl>
    <w:lvl w:ilvl="5" w:tplc="DE5E45E6">
      <w:start w:val="1"/>
      <w:numFmt w:val="decimal"/>
      <w:lvlText w:val="%6."/>
      <w:lvlJc w:val="left"/>
      <w:pPr>
        <w:tabs>
          <w:tab w:val="num" w:pos="4320"/>
        </w:tabs>
        <w:ind w:left="4320" w:hanging="360"/>
      </w:pPr>
    </w:lvl>
    <w:lvl w:ilvl="6" w:tplc="F6943E64">
      <w:start w:val="1"/>
      <w:numFmt w:val="decimal"/>
      <w:lvlText w:val="%7."/>
      <w:lvlJc w:val="left"/>
      <w:pPr>
        <w:tabs>
          <w:tab w:val="num" w:pos="5040"/>
        </w:tabs>
        <w:ind w:left="5040" w:hanging="360"/>
      </w:pPr>
    </w:lvl>
    <w:lvl w:ilvl="7" w:tplc="0FAA53B4">
      <w:start w:val="1"/>
      <w:numFmt w:val="decimal"/>
      <w:lvlText w:val="%8."/>
      <w:lvlJc w:val="left"/>
      <w:pPr>
        <w:tabs>
          <w:tab w:val="num" w:pos="5760"/>
        </w:tabs>
        <w:ind w:left="5760" w:hanging="360"/>
      </w:pPr>
    </w:lvl>
    <w:lvl w:ilvl="8" w:tplc="80B63E9A">
      <w:start w:val="1"/>
      <w:numFmt w:val="decimal"/>
      <w:lvlText w:val="%9."/>
      <w:lvlJc w:val="left"/>
      <w:pPr>
        <w:tabs>
          <w:tab w:val="num" w:pos="6480"/>
        </w:tabs>
        <w:ind w:left="6480" w:hanging="360"/>
      </w:pPr>
    </w:lvl>
  </w:abstractNum>
  <w:abstractNum w:abstractNumId="36" w15:restartNumberingAfterBreak="0">
    <w:nsid w:val="769166B5"/>
    <w:multiLevelType w:val="hybridMultilevel"/>
    <w:tmpl w:val="D75C9D46"/>
    <w:lvl w:ilvl="0" w:tplc="FFFFFFF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15:restartNumberingAfterBreak="0">
    <w:nsid w:val="7818772F"/>
    <w:multiLevelType w:val="multilevel"/>
    <w:tmpl w:val="D1F412C4"/>
    <w:lvl w:ilvl="0">
      <w:start w:val="2"/>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8" w15:restartNumberingAfterBreak="0">
    <w:nsid w:val="7ED8689B"/>
    <w:multiLevelType w:val="multilevel"/>
    <w:tmpl w:val="179C2266"/>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6"/>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3"/>
  </w:num>
  <w:num w:numId="26">
    <w:abstractNumId w:val="5"/>
  </w:num>
  <w:num w:numId="27">
    <w:abstractNumId w:val="9"/>
  </w:num>
  <w:num w:numId="28">
    <w:abstractNumId w:val="9"/>
  </w:num>
  <w:num w:numId="29">
    <w:abstractNumId w:val="6"/>
  </w:num>
  <w:num w:numId="30">
    <w:abstractNumId w:val="38"/>
  </w:num>
  <w:num w:numId="31">
    <w:abstractNumId w:val="7"/>
  </w:num>
  <w:num w:numId="32">
    <w:abstractNumId w:val="30"/>
  </w:num>
  <w:num w:numId="33">
    <w:abstractNumId w:val="13"/>
  </w:num>
  <w:num w:numId="34">
    <w:abstractNumId w:val="36"/>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8"/>
  </w:num>
  <w:num w:numId="38">
    <w:abstractNumId w:val="34"/>
  </w:num>
  <w:num w:numId="39">
    <w:abstractNumId w:val="24"/>
  </w:num>
  <w:num w:numId="40">
    <w:abstractNumId w:val="29"/>
  </w:num>
  <w:num w:numId="41">
    <w:abstractNumId w:val="3"/>
  </w:num>
  <w:num w:numId="42">
    <w:abstractNumId w:val="8"/>
  </w:num>
  <w:num w:numId="43">
    <w:abstractNumId w:val="26"/>
  </w:num>
  <w:num w:numId="44">
    <w:abstractNumId w:val="1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1B"/>
    <w:rsid w:val="00001AA4"/>
    <w:rsid w:val="00012019"/>
    <w:rsid w:val="000156D8"/>
    <w:rsid w:val="00030959"/>
    <w:rsid w:val="00031583"/>
    <w:rsid w:val="000336F5"/>
    <w:rsid w:val="00034045"/>
    <w:rsid w:val="00037E66"/>
    <w:rsid w:val="00040E6C"/>
    <w:rsid w:val="00043215"/>
    <w:rsid w:val="00047A39"/>
    <w:rsid w:val="0005200F"/>
    <w:rsid w:val="00052E51"/>
    <w:rsid w:val="00053DBB"/>
    <w:rsid w:val="00066FFB"/>
    <w:rsid w:val="00067D02"/>
    <w:rsid w:val="00070880"/>
    <w:rsid w:val="000765E4"/>
    <w:rsid w:val="000821D8"/>
    <w:rsid w:val="00087B47"/>
    <w:rsid w:val="000A1B25"/>
    <w:rsid w:val="000A4806"/>
    <w:rsid w:val="000A5E50"/>
    <w:rsid w:val="000C2AC7"/>
    <w:rsid w:val="000C7F9B"/>
    <w:rsid w:val="000D0604"/>
    <w:rsid w:val="000D20B6"/>
    <w:rsid w:val="000D38EF"/>
    <w:rsid w:val="000D77FF"/>
    <w:rsid w:val="000E6EF1"/>
    <w:rsid w:val="000F1BF4"/>
    <w:rsid w:val="000F3485"/>
    <w:rsid w:val="000F724E"/>
    <w:rsid w:val="00101FE7"/>
    <w:rsid w:val="001049B4"/>
    <w:rsid w:val="00107765"/>
    <w:rsid w:val="00117B7C"/>
    <w:rsid w:val="00125A90"/>
    <w:rsid w:val="00125B45"/>
    <w:rsid w:val="00125B93"/>
    <w:rsid w:val="001268E9"/>
    <w:rsid w:val="00126AD2"/>
    <w:rsid w:val="001270DF"/>
    <w:rsid w:val="001330F5"/>
    <w:rsid w:val="00137A9D"/>
    <w:rsid w:val="001432D3"/>
    <w:rsid w:val="00151887"/>
    <w:rsid w:val="00153358"/>
    <w:rsid w:val="00154B86"/>
    <w:rsid w:val="001558FB"/>
    <w:rsid w:val="00156C6D"/>
    <w:rsid w:val="00157F5D"/>
    <w:rsid w:val="00167D7C"/>
    <w:rsid w:val="00170616"/>
    <w:rsid w:val="001955E8"/>
    <w:rsid w:val="00196E17"/>
    <w:rsid w:val="00197EFA"/>
    <w:rsid w:val="001A1B86"/>
    <w:rsid w:val="001C4426"/>
    <w:rsid w:val="001C455C"/>
    <w:rsid w:val="001C6463"/>
    <w:rsid w:val="001D383A"/>
    <w:rsid w:val="001D565F"/>
    <w:rsid w:val="001D5AD3"/>
    <w:rsid w:val="001D7D80"/>
    <w:rsid w:val="001E20E3"/>
    <w:rsid w:val="001E5E25"/>
    <w:rsid w:val="001F3FAF"/>
    <w:rsid w:val="001F6652"/>
    <w:rsid w:val="0020545F"/>
    <w:rsid w:val="00212525"/>
    <w:rsid w:val="00215D5B"/>
    <w:rsid w:val="00221DF4"/>
    <w:rsid w:val="00254612"/>
    <w:rsid w:val="00255ED2"/>
    <w:rsid w:val="00255F4A"/>
    <w:rsid w:val="002626D5"/>
    <w:rsid w:val="0026725B"/>
    <w:rsid w:val="00270B26"/>
    <w:rsid w:val="002730A4"/>
    <w:rsid w:val="00277AAD"/>
    <w:rsid w:val="00284E40"/>
    <w:rsid w:val="00291E2F"/>
    <w:rsid w:val="00295018"/>
    <w:rsid w:val="002A3100"/>
    <w:rsid w:val="002A62F6"/>
    <w:rsid w:val="002B2610"/>
    <w:rsid w:val="002B3CC6"/>
    <w:rsid w:val="002B4061"/>
    <w:rsid w:val="002B4C41"/>
    <w:rsid w:val="002C30EB"/>
    <w:rsid w:val="002C4378"/>
    <w:rsid w:val="002C7B7F"/>
    <w:rsid w:val="002D187E"/>
    <w:rsid w:val="002D19A0"/>
    <w:rsid w:val="002E0ADB"/>
    <w:rsid w:val="002E5746"/>
    <w:rsid w:val="002F6FB0"/>
    <w:rsid w:val="003031FB"/>
    <w:rsid w:val="00304B4A"/>
    <w:rsid w:val="00310AE1"/>
    <w:rsid w:val="00311878"/>
    <w:rsid w:val="00320973"/>
    <w:rsid w:val="0033004A"/>
    <w:rsid w:val="003350A7"/>
    <w:rsid w:val="00335459"/>
    <w:rsid w:val="00342B29"/>
    <w:rsid w:val="003513AD"/>
    <w:rsid w:val="003540E6"/>
    <w:rsid w:val="003708FC"/>
    <w:rsid w:val="00372E0E"/>
    <w:rsid w:val="00382388"/>
    <w:rsid w:val="00382CE6"/>
    <w:rsid w:val="00384BE0"/>
    <w:rsid w:val="00385F69"/>
    <w:rsid w:val="00390DA8"/>
    <w:rsid w:val="00396A7B"/>
    <w:rsid w:val="00397658"/>
    <w:rsid w:val="003A3891"/>
    <w:rsid w:val="003A3F90"/>
    <w:rsid w:val="003A64D9"/>
    <w:rsid w:val="003B4C37"/>
    <w:rsid w:val="003B61FB"/>
    <w:rsid w:val="003B7B5C"/>
    <w:rsid w:val="003C533C"/>
    <w:rsid w:val="003C6993"/>
    <w:rsid w:val="003D2867"/>
    <w:rsid w:val="003D5C7B"/>
    <w:rsid w:val="003D65C4"/>
    <w:rsid w:val="003E1B08"/>
    <w:rsid w:val="003E724A"/>
    <w:rsid w:val="003F5BD7"/>
    <w:rsid w:val="00407523"/>
    <w:rsid w:val="004124CF"/>
    <w:rsid w:val="004224FF"/>
    <w:rsid w:val="00424379"/>
    <w:rsid w:val="00424752"/>
    <w:rsid w:val="00431362"/>
    <w:rsid w:val="00436969"/>
    <w:rsid w:val="0043753A"/>
    <w:rsid w:val="00437D73"/>
    <w:rsid w:val="00440545"/>
    <w:rsid w:val="00443258"/>
    <w:rsid w:val="00443A81"/>
    <w:rsid w:val="00444B9F"/>
    <w:rsid w:val="00445666"/>
    <w:rsid w:val="00445680"/>
    <w:rsid w:val="00446B63"/>
    <w:rsid w:val="00446BF8"/>
    <w:rsid w:val="0044756A"/>
    <w:rsid w:val="00452900"/>
    <w:rsid w:val="0045556C"/>
    <w:rsid w:val="00457AA4"/>
    <w:rsid w:val="00461B68"/>
    <w:rsid w:val="00465070"/>
    <w:rsid w:val="00467512"/>
    <w:rsid w:val="00470D52"/>
    <w:rsid w:val="00473272"/>
    <w:rsid w:val="00483606"/>
    <w:rsid w:val="00486040"/>
    <w:rsid w:val="00486819"/>
    <w:rsid w:val="004912DD"/>
    <w:rsid w:val="00494CBC"/>
    <w:rsid w:val="004A02F3"/>
    <w:rsid w:val="004A6B87"/>
    <w:rsid w:val="004C1F51"/>
    <w:rsid w:val="004C30C7"/>
    <w:rsid w:val="004D54DC"/>
    <w:rsid w:val="004D55B3"/>
    <w:rsid w:val="004E30DA"/>
    <w:rsid w:val="004E410F"/>
    <w:rsid w:val="004E589C"/>
    <w:rsid w:val="004F4C46"/>
    <w:rsid w:val="004F6EFC"/>
    <w:rsid w:val="00500972"/>
    <w:rsid w:val="005039B6"/>
    <w:rsid w:val="0051020B"/>
    <w:rsid w:val="00513235"/>
    <w:rsid w:val="00513DF2"/>
    <w:rsid w:val="0052412E"/>
    <w:rsid w:val="00526766"/>
    <w:rsid w:val="00531D9C"/>
    <w:rsid w:val="005341AB"/>
    <w:rsid w:val="0054555F"/>
    <w:rsid w:val="00551533"/>
    <w:rsid w:val="00551C04"/>
    <w:rsid w:val="005760BB"/>
    <w:rsid w:val="005762D9"/>
    <w:rsid w:val="00577562"/>
    <w:rsid w:val="00581BD7"/>
    <w:rsid w:val="005911C3"/>
    <w:rsid w:val="0059198F"/>
    <w:rsid w:val="00595124"/>
    <w:rsid w:val="005A0A4F"/>
    <w:rsid w:val="005A1B9E"/>
    <w:rsid w:val="005A63D0"/>
    <w:rsid w:val="005B1538"/>
    <w:rsid w:val="005B1718"/>
    <w:rsid w:val="005C3D60"/>
    <w:rsid w:val="005D1A7A"/>
    <w:rsid w:val="005D1C7E"/>
    <w:rsid w:val="005D2481"/>
    <w:rsid w:val="005D5857"/>
    <w:rsid w:val="005E46BB"/>
    <w:rsid w:val="005F19A1"/>
    <w:rsid w:val="005F5012"/>
    <w:rsid w:val="00600828"/>
    <w:rsid w:val="00600840"/>
    <w:rsid w:val="00600F7D"/>
    <w:rsid w:val="00604A8E"/>
    <w:rsid w:val="00606498"/>
    <w:rsid w:val="00614A6B"/>
    <w:rsid w:val="00614A7A"/>
    <w:rsid w:val="00633D86"/>
    <w:rsid w:val="00641B2C"/>
    <w:rsid w:val="0064222A"/>
    <w:rsid w:val="006423DC"/>
    <w:rsid w:val="00650B8C"/>
    <w:rsid w:val="00650D11"/>
    <w:rsid w:val="00652510"/>
    <w:rsid w:val="006541CD"/>
    <w:rsid w:val="00655254"/>
    <w:rsid w:val="006558C0"/>
    <w:rsid w:val="00655A1E"/>
    <w:rsid w:val="00663E23"/>
    <w:rsid w:val="00664CAF"/>
    <w:rsid w:val="006728BA"/>
    <w:rsid w:val="00672B0F"/>
    <w:rsid w:val="00672ED2"/>
    <w:rsid w:val="006747D7"/>
    <w:rsid w:val="00697707"/>
    <w:rsid w:val="006A154B"/>
    <w:rsid w:val="006A5494"/>
    <w:rsid w:val="006B3749"/>
    <w:rsid w:val="006B3D8F"/>
    <w:rsid w:val="006B585C"/>
    <w:rsid w:val="006B7738"/>
    <w:rsid w:val="006C0D36"/>
    <w:rsid w:val="006C415F"/>
    <w:rsid w:val="006D72BD"/>
    <w:rsid w:val="006E385F"/>
    <w:rsid w:val="006F1D9F"/>
    <w:rsid w:val="006F38C5"/>
    <w:rsid w:val="00701381"/>
    <w:rsid w:val="00702C50"/>
    <w:rsid w:val="00704CD5"/>
    <w:rsid w:val="00705D81"/>
    <w:rsid w:val="00706C8D"/>
    <w:rsid w:val="007143F8"/>
    <w:rsid w:val="00716F7B"/>
    <w:rsid w:val="00734C67"/>
    <w:rsid w:val="00753885"/>
    <w:rsid w:val="0076542A"/>
    <w:rsid w:val="007668E4"/>
    <w:rsid w:val="00786805"/>
    <w:rsid w:val="00787E62"/>
    <w:rsid w:val="00794B7C"/>
    <w:rsid w:val="00797E7B"/>
    <w:rsid w:val="007A1838"/>
    <w:rsid w:val="007A3896"/>
    <w:rsid w:val="007C40F4"/>
    <w:rsid w:val="007D18AD"/>
    <w:rsid w:val="007D238D"/>
    <w:rsid w:val="007F0ED1"/>
    <w:rsid w:val="007F684E"/>
    <w:rsid w:val="007F79F0"/>
    <w:rsid w:val="00801FCF"/>
    <w:rsid w:val="0081608F"/>
    <w:rsid w:val="0082295E"/>
    <w:rsid w:val="00832A60"/>
    <w:rsid w:val="00832E00"/>
    <w:rsid w:val="00833C30"/>
    <w:rsid w:val="00835C89"/>
    <w:rsid w:val="008400A6"/>
    <w:rsid w:val="008662C8"/>
    <w:rsid w:val="00867967"/>
    <w:rsid w:val="00873758"/>
    <w:rsid w:val="00880AF2"/>
    <w:rsid w:val="00881147"/>
    <w:rsid w:val="00884D63"/>
    <w:rsid w:val="00891B26"/>
    <w:rsid w:val="008945FB"/>
    <w:rsid w:val="00896258"/>
    <w:rsid w:val="00897670"/>
    <w:rsid w:val="008A52E8"/>
    <w:rsid w:val="008B04D4"/>
    <w:rsid w:val="008B0BC6"/>
    <w:rsid w:val="008B1421"/>
    <w:rsid w:val="008B2425"/>
    <w:rsid w:val="008B5281"/>
    <w:rsid w:val="008B7248"/>
    <w:rsid w:val="008C4E06"/>
    <w:rsid w:val="008C52A3"/>
    <w:rsid w:val="008D1435"/>
    <w:rsid w:val="008D3187"/>
    <w:rsid w:val="008E064C"/>
    <w:rsid w:val="008E48C1"/>
    <w:rsid w:val="008E4E9D"/>
    <w:rsid w:val="008F032C"/>
    <w:rsid w:val="008F10A7"/>
    <w:rsid w:val="009147B9"/>
    <w:rsid w:val="009164B3"/>
    <w:rsid w:val="00923E46"/>
    <w:rsid w:val="00931C58"/>
    <w:rsid w:val="00944835"/>
    <w:rsid w:val="00951F99"/>
    <w:rsid w:val="00952B37"/>
    <w:rsid w:val="00960F4E"/>
    <w:rsid w:val="00963412"/>
    <w:rsid w:val="00963F8D"/>
    <w:rsid w:val="00964DB1"/>
    <w:rsid w:val="009764E9"/>
    <w:rsid w:val="009776D2"/>
    <w:rsid w:val="00981B75"/>
    <w:rsid w:val="009919FC"/>
    <w:rsid w:val="00991CBC"/>
    <w:rsid w:val="009963CF"/>
    <w:rsid w:val="009A3DA2"/>
    <w:rsid w:val="009A5B27"/>
    <w:rsid w:val="009A7CD2"/>
    <w:rsid w:val="009B2841"/>
    <w:rsid w:val="009B2F4E"/>
    <w:rsid w:val="009C0DE6"/>
    <w:rsid w:val="009C2AFA"/>
    <w:rsid w:val="009C328D"/>
    <w:rsid w:val="009C742E"/>
    <w:rsid w:val="009D1CF5"/>
    <w:rsid w:val="009D2058"/>
    <w:rsid w:val="009D36EC"/>
    <w:rsid w:val="009D5C60"/>
    <w:rsid w:val="009D7FC5"/>
    <w:rsid w:val="009E2F14"/>
    <w:rsid w:val="009E4DE1"/>
    <w:rsid w:val="009E5473"/>
    <w:rsid w:val="009E7AFC"/>
    <w:rsid w:val="009F294D"/>
    <w:rsid w:val="009F317C"/>
    <w:rsid w:val="009F546C"/>
    <w:rsid w:val="00A0045B"/>
    <w:rsid w:val="00A0121F"/>
    <w:rsid w:val="00A026F8"/>
    <w:rsid w:val="00A07D1D"/>
    <w:rsid w:val="00A229CB"/>
    <w:rsid w:val="00A22BBB"/>
    <w:rsid w:val="00A24023"/>
    <w:rsid w:val="00A32546"/>
    <w:rsid w:val="00A428B1"/>
    <w:rsid w:val="00A44593"/>
    <w:rsid w:val="00A47B0D"/>
    <w:rsid w:val="00A54628"/>
    <w:rsid w:val="00A54905"/>
    <w:rsid w:val="00A5532B"/>
    <w:rsid w:val="00A62CD9"/>
    <w:rsid w:val="00A64E1D"/>
    <w:rsid w:val="00A73CFB"/>
    <w:rsid w:val="00A74B28"/>
    <w:rsid w:val="00A8274F"/>
    <w:rsid w:val="00A85019"/>
    <w:rsid w:val="00A860DC"/>
    <w:rsid w:val="00AA03C6"/>
    <w:rsid w:val="00AA2D9A"/>
    <w:rsid w:val="00AB5B00"/>
    <w:rsid w:val="00AB6434"/>
    <w:rsid w:val="00AC3D80"/>
    <w:rsid w:val="00AC44DB"/>
    <w:rsid w:val="00AC7BD5"/>
    <w:rsid w:val="00AD2AD1"/>
    <w:rsid w:val="00AE18FA"/>
    <w:rsid w:val="00AE218D"/>
    <w:rsid w:val="00AE3DB0"/>
    <w:rsid w:val="00AE5966"/>
    <w:rsid w:val="00AE6815"/>
    <w:rsid w:val="00AE6CC5"/>
    <w:rsid w:val="00AF61EB"/>
    <w:rsid w:val="00B04942"/>
    <w:rsid w:val="00B054FC"/>
    <w:rsid w:val="00B10D5D"/>
    <w:rsid w:val="00B165F6"/>
    <w:rsid w:val="00B30367"/>
    <w:rsid w:val="00B3472B"/>
    <w:rsid w:val="00B378F7"/>
    <w:rsid w:val="00B42C0A"/>
    <w:rsid w:val="00B43378"/>
    <w:rsid w:val="00B47895"/>
    <w:rsid w:val="00B53396"/>
    <w:rsid w:val="00B623FB"/>
    <w:rsid w:val="00B7073D"/>
    <w:rsid w:val="00B76824"/>
    <w:rsid w:val="00B9234D"/>
    <w:rsid w:val="00B925CA"/>
    <w:rsid w:val="00B94ACC"/>
    <w:rsid w:val="00BA0917"/>
    <w:rsid w:val="00BC194D"/>
    <w:rsid w:val="00BC7832"/>
    <w:rsid w:val="00BD2B46"/>
    <w:rsid w:val="00BD45F4"/>
    <w:rsid w:val="00BD7E5A"/>
    <w:rsid w:val="00BE55BD"/>
    <w:rsid w:val="00BF197F"/>
    <w:rsid w:val="00C05CBC"/>
    <w:rsid w:val="00C061F6"/>
    <w:rsid w:val="00C062FD"/>
    <w:rsid w:val="00C06994"/>
    <w:rsid w:val="00C10B2D"/>
    <w:rsid w:val="00C13AD0"/>
    <w:rsid w:val="00C146C6"/>
    <w:rsid w:val="00C20AD7"/>
    <w:rsid w:val="00C233D2"/>
    <w:rsid w:val="00C43257"/>
    <w:rsid w:val="00C54D83"/>
    <w:rsid w:val="00C61F78"/>
    <w:rsid w:val="00C62EF9"/>
    <w:rsid w:val="00C7079C"/>
    <w:rsid w:val="00C73011"/>
    <w:rsid w:val="00C96E5C"/>
    <w:rsid w:val="00CA38AB"/>
    <w:rsid w:val="00CA7E0B"/>
    <w:rsid w:val="00CB503C"/>
    <w:rsid w:val="00CC1FCE"/>
    <w:rsid w:val="00CC5F3B"/>
    <w:rsid w:val="00CC64EF"/>
    <w:rsid w:val="00CC6B1D"/>
    <w:rsid w:val="00CD21A2"/>
    <w:rsid w:val="00CE1BD6"/>
    <w:rsid w:val="00CE3B75"/>
    <w:rsid w:val="00CF2488"/>
    <w:rsid w:val="00CF3561"/>
    <w:rsid w:val="00CF3DE1"/>
    <w:rsid w:val="00D14298"/>
    <w:rsid w:val="00D14D96"/>
    <w:rsid w:val="00D15520"/>
    <w:rsid w:val="00D313CE"/>
    <w:rsid w:val="00D3168F"/>
    <w:rsid w:val="00D359F2"/>
    <w:rsid w:val="00D432FC"/>
    <w:rsid w:val="00D46E30"/>
    <w:rsid w:val="00D51FE8"/>
    <w:rsid w:val="00D6190D"/>
    <w:rsid w:val="00D62D5F"/>
    <w:rsid w:val="00D66EB8"/>
    <w:rsid w:val="00D761D9"/>
    <w:rsid w:val="00D832B6"/>
    <w:rsid w:val="00D8534C"/>
    <w:rsid w:val="00D919E7"/>
    <w:rsid w:val="00DA5E84"/>
    <w:rsid w:val="00DB4BB5"/>
    <w:rsid w:val="00DB73D9"/>
    <w:rsid w:val="00DC1953"/>
    <w:rsid w:val="00DC4137"/>
    <w:rsid w:val="00DC7297"/>
    <w:rsid w:val="00DC7D6D"/>
    <w:rsid w:val="00DC7E84"/>
    <w:rsid w:val="00DD25BB"/>
    <w:rsid w:val="00DE034E"/>
    <w:rsid w:val="00DF3EF0"/>
    <w:rsid w:val="00E016A1"/>
    <w:rsid w:val="00E01981"/>
    <w:rsid w:val="00E05B22"/>
    <w:rsid w:val="00E12B7C"/>
    <w:rsid w:val="00E14F9A"/>
    <w:rsid w:val="00E17201"/>
    <w:rsid w:val="00E20E65"/>
    <w:rsid w:val="00E3142C"/>
    <w:rsid w:val="00E57E2B"/>
    <w:rsid w:val="00E63C54"/>
    <w:rsid w:val="00E651E0"/>
    <w:rsid w:val="00E742F2"/>
    <w:rsid w:val="00E76E39"/>
    <w:rsid w:val="00E82B93"/>
    <w:rsid w:val="00E83CE5"/>
    <w:rsid w:val="00E85594"/>
    <w:rsid w:val="00E945E8"/>
    <w:rsid w:val="00EA40B5"/>
    <w:rsid w:val="00EA58C8"/>
    <w:rsid w:val="00EB1CA7"/>
    <w:rsid w:val="00EC196F"/>
    <w:rsid w:val="00ED6764"/>
    <w:rsid w:val="00EE31D6"/>
    <w:rsid w:val="00EF17DE"/>
    <w:rsid w:val="00F0022C"/>
    <w:rsid w:val="00F00E52"/>
    <w:rsid w:val="00F12C1E"/>
    <w:rsid w:val="00F2052C"/>
    <w:rsid w:val="00F224FF"/>
    <w:rsid w:val="00F26329"/>
    <w:rsid w:val="00F341A5"/>
    <w:rsid w:val="00F343BA"/>
    <w:rsid w:val="00F41608"/>
    <w:rsid w:val="00F41EDB"/>
    <w:rsid w:val="00F53C69"/>
    <w:rsid w:val="00F63E4B"/>
    <w:rsid w:val="00F73177"/>
    <w:rsid w:val="00F73E8D"/>
    <w:rsid w:val="00F80572"/>
    <w:rsid w:val="00F82068"/>
    <w:rsid w:val="00F82518"/>
    <w:rsid w:val="00F83A1B"/>
    <w:rsid w:val="00F95478"/>
    <w:rsid w:val="00F96823"/>
    <w:rsid w:val="00F96D68"/>
    <w:rsid w:val="00FB2674"/>
    <w:rsid w:val="00FB36A9"/>
    <w:rsid w:val="00FB4304"/>
    <w:rsid w:val="00FB5FA5"/>
    <w:rsid w:val="00FC0414"/>
    <w:rsid w:val="00FD0537"/>
    <w:rsid w:val="00FD0F55"/>
    <w:rsid w:val="00FD6B6C"/>
    <w:rsid w:val="00FE0B49"/>
    <w:rsid w:val="00FE7274"/>
    <w:rsid w:val="00FF6532"/>
    <w:rsid w:val="00FF65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77A7B1-AF7C-463E-BFB0-84B647B6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6329"/>
    <w:rPr>
      <w:sz w:val="24"/>
      <w:szCs w:val="24"/>
      <w:lang w:eastAsia="cs-CZ"/>
    </w:rPr>
  </w:style>
  <w:style w:type="paragraph" w:styleId="Nadpis1">
    <w:name w:val="heading 1"/>
    <w:basedOn w:val="Normlny"/>
    <w:next w:val="Normlny"/>
    <w:qFormat/>
    <w:rsid w:val="00991CBC"/>
    <w:pPr>
      <w:keepNext/>
      <w:tabs>
        <w:tab w:val="left" w:pos="2880"/>
        <w:tab w:val="left" w:pos="5040"/>
        <w:tab w:val="left" w:pos="7380"/>
      </w:tabs>
      <w:ind w:left="372"/>
      <w:outlineLvl w:val="0"/>
    </w:pPr>
    <w:rPr>
      <w:b/>
      <w:sz w:val="16"/>
      <w:szCs w:val="16"/>
    </w:rPr>
  </w:style>
  <w:style w:type="paragraph" w:styleId="Nadpis2">
    <w:name w:val="heading 2"/>
    <w:basedOn w:val="Normlny"/>
    <w:next w:val="Normlny"/>
    <w:link w:val="Nadpis2Char"/>
    <w:semiHidden/>
    <w:unhideWhenUsed/>
    <w:qFormat/>
    <w:rsid w:val="005A63D0"/>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nhideWhenUsed/>
    <w:qFormat/>
    <w:rsid w:val="005A63D0"/>
    <w:pPr>
      <w:keepNext/>
      <w:spacing w:before="240" w:after="60"/>
      <w:outlineLvl w:val="2"/>
    </w:pPr>
    <w:rPr>
      <w:rFonts w:ascii="Cambria" w:hAnsi="Cambria"/>
      <w:b/>
      <w:bCs/>
      <w:sz w:val="26"/>
      <w:szCs w:val="26"/>
    </w:rPr>
  </w:style>
  <w:style w:type="paragraph" w:styleId="Nadpis4">
    <w:name w:val="heading 4"/>
    <w:basedOn w:val="Normlny"/>
    <w:next w:val="Normlny"/>
    <w:link w:val="Nadpis4Char"/>
    <w:unhideWhenUsed/>
    <w:qFormat/>
    <w:rsid w:val="005A63D0"/>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424752"/>
    <w:pPr>
      <w:tabs>
        <w:tab w:val="center" w:pos="4536"/>
        <w:tab w:val="right" w:pos="9072"/>
      </w:tabs>
    </w:pPr>
  </w:style>
  <w:style w:type="paragraph" w:styleId="Pta">
    <w:name w:val="footer"/>
    <w:basedOn w:val="Normlny"/>
    <w:link w:val="PtaChar"/>
    <w:uiPriority w:val="99"/>
    <w:rsid w:val="00424752"/>
    <w:pPr>
      <w:tabs>
        <w:tab w:val="center" w:pos="4536"/>
        <w:tab w:val="right" w:pos="9072"/>
      </w:tabs>
    </w:pPr>
  </w:style>
  <w:style w:type="paragraph" w:customStyle="1" w:styleId="NormalParagraphStyle">
    <w:name w:val="NormalParagraphStyle"/>
    <w:basedOn w:val="Normlny"/>
    <w:rsid w:val="00052E51"/>
    <w:pPr>
      <w:autoSpaceDE w:val="0"/>
      <w:autoSpaceDN w:val="0"/>
      <w:adjustRightInd w:val="0"/>
      <w:spacing w:line="288" w:lineRule="auto"/>
      <w:textAlignment w:val="center"/>
    </w:pPr>
    <w:rPr>
      <w:rFonts w:ascii="Times Regular" w:hAnsi="Times Regular" w:cs="Times Regular"/>
      <w:color w:val="000000"/>
      <w:lang w:val="en-US"/>
    </w:rPr>
  </w:style>
  <w:style w:type="table" w:styleId="Mriekatabuky">
    <w:name w:val="Table Grid"/>
    <w:basedOn w:val="Normlnatabuka"/>
    <w:rsid w:val="0099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CB503C"/>
    <w:rPr>
      <w:color w:val="0000FF"/>
      <w:u w:val="single"/>
    </w:rPr>
  </w:style>
  <w:style w:type="character" w:styleId="slostrany">
    <w:name w:val="page number"/>
    <w:basedOn w:val="Predvolenpsmoodseku"/>
    <w:rsid w:val="00F26329"/>
  </w:style>
  <w:style w:type="character" w:customStyle="1" w:styleId="Nadpis2Char">
    <w:name w:val="Nadpis 2 Char"/>
    <w:link w:val="Nadpis2"/>
    <w:semiHidden/>
    <w:rsid w:val="005A63D0"/>
    <w:rPr>
      <w:rFonts w:ascii="Cambria" w:hAnsi="Cambria"/>
      <w:b/>
      <w:bCs/>
      <w:i/>
      <w:iCs/>
      <w:sz w:val="28"/>
      <w:szCs w:val="28"/>
      <w:lang w:val="cs-CZ" w:eastAsia="cs-CZ"/>
    </w:rPr>
  </w:style>
  <w:style w:type="character" w:customStyle="1" w:styleId="Nadpis3Char">
    <w:name w:val="Nadpis 3 Char"/>
    <w:link w:val="Nadpis3"/>
    <w:rsid w:val="005A63D0"/>
    <w:rPr>
      <w:rFonts w:ascii="Cambria" w:hAnsi="Cambria"/>
      <w:b/>
      <w:bCs/>
      <w:sz w:val="26"/>
      <w:szCs w:val="26"/>
      <w:lang w:val="cs-CZ" w:eastAsia="cs-CZ"/>
    </w:rPr>
  </w:style>
  <w:style w:type="character" w:customStyle="1" w:styleId="Nadpis4Char">
    <w:name w:val="Nadpis 4 Char"/>
    <w:link w:val="Nadpis4"/>
    <w:semiHidden/>
    <w:rsid w:val="005A63D0"/>
    <w:rPr>
      <w:rFonts w:ascii="Calibri" w:hAnsi="Calibri"/>
      <w:b/>
      <w:bCs/>
      <w:sz w:val="28"/>
      <w:szCs w:val="28"/>
      <w:lang w:val="cs-CZ" w:eastAsia="cs-CZ"/>
    </w:rPr>
  </w:style>
  <w:style w:type="character" w:customStyle="1" w:styleId="HlavikaChar">
    <w:name w:val="Hlavička Char"/>
    <w:link w:val="Hlavika"/>
    <w:rsid w:val="005A63D0"/>
    <w:rPr>
      <w:sz w:val="24"/>
      <w:szCs w:val="24"/>
      <w:lang w:val="cs-CZ" w:eastAsia="cs-CZ"/>
    </w:rPr>
  </w:style>
  <w:style w:type="paragraph" w:styleId="Zkladntext">
    <w:name w:val="Body Text"/>
    <w:basedOn w:val="Normlny"/>
    <w:link w:val="ZkladntextChar"/>
    <w:unhideWhenUsed/>
    <w:rsid w:val="005A63D0"/>
    <w:pPr>
      <w:tabs>
        <w:tab w:val="left" w:pos="720"/>
      </w:tabs>
      <w:jc w:val="both"/>
    </w:pPr>
    <w:rPr>
      <w:szCs w:val="20"/>
    </w:rPr>
  </w:style>
  <w:style w:type="character" w:customStyle="1" w:styleId="ZkladntextChar">
    <w:name w:val="Základný text Char"/>
    <w:link w:val="Zkladntext"/>
    <w:rsid w:val="005A63D0"/>
    <w:rPr>
      <w:sz w:val="24"/>
      <w:lang w:eastAsia="cs-CZ"/>
    </w:rPr>
  </w:style>
  <w:style w:type="paragraph" w:styleId="Zarkazkladnhotextu">
    <w:name w:val="Body Text Indent"/>
    <w:basedOn w:val="Normlny"/>
    <w:link w:val="ZarkazkladnhotextuChar"/>
    <w:unhideWhenUsed/>
    <w:rsid w:val="005A63D0"/>
    <w:pPr>
      <w:tabs>
        <w:tab w:val="left" w:pos="900"/>
        <w:tab w:val="left" w:pos="3060"/>
      </w:tabs>
      <w:ind w:left="904"/>
      <w:jc w:val="both"/>
    </w:pPr>
    <w:rPr>
      <w:szCs w:val="20"/>
    </w:rPr>
  </w:style>
  <w:style w:type="character" w:customStyle="1" w:styleId="ZarkazkladnhotextuChar">
    <w:name w:val="Zarážka základného textu Char"/>
    <w:link w:val="Zarkazkladnhotextu"/>
    <w:rsid w:val="005A63D0"/>
    <w:rPr>
      <w:sz w:val="24"/>
      <w:lang w:eastAsia="cs-CZ"/>
    </w:rPr>
  </w:style>
  <w:style w:type="paragraph" w:styleId="Podtitul">
    <w:name w:val="Subtitle"/>
    <w:basedOn w:val="Normlny"/>
    <w:link w:val="PodtitulChar"/>
    <w:qFormat/>
    <w:rsid w:val="005A63D0"/>
    <w:pPr>
      <w:jc w:val="center"/>
    </w:pPr>
    <w:rPr>
      <w:b/>
      <w:lang w:eastAsia="en-US"/>
    </w:rPr>
  </w:style>
  <w:style w:type="character" w:customStyle="1" w:styleId="PodtitulChar">
    <w:name w:val="Podtitul Char"/>
    <w:link w:val="Podtitul"/>
    <w:rsid w:val="005A63D0"/>
    <w:rPr>
      <w:b/>
      <w:sz w:val="24"/>
      <w:szCs w:val="24"/>
      <w:lang w:eastAsia="en-US"/>
    </w:rPr>
  </w:style>
  <w:style w:type="paragraph" w:styleId="Odsekzoznamu">
    <w:name w:val="List Paragraph"/>
    <w:basedOn w:val="Normlny"/>
    <w:uiPriority w:val="34"/>
    <w:qFormat/>
    <w:rsid w:val="005A63D0"/>
    <w:pPr>
      <w:ind w:left="708"/>
    </w:pPr>
    <w:rPr>
      <w:lang w:eastAsia="en-US"/>
    </w:rPr>
  </w:style>
  <w:style w:type="paragraph" w:customStyle="1" w:styleId="tl1">
    <w:name w:val="Štýl1"/>
    <w:basedOn w:val="Normlny"/>
    <w:rsid w:val="005A63D0"/>
    <w:pPr>
      <w:numPr>
        <w:ilvl w:val="3"/>
        <w:numId w:val="21"/>
      </w:numPr>
      <w:jc w:val="center"/>
    </w:pPr>
    <w:rPr>
      <w:rFonts w:ascii="Tahoma" w:hAnsi="Tahoma"/>
      <w:sz w:val="18"/>
      <w:lang w:eastAsia="sk-SK"/>
    </w:rPr>
  </w:style>
  <w:style w:type="paragraph" w:customStyle="1" w:styleId="Default">
    <w:name w:val="Default"/>
    <w:rsid w:val="005A63D0"/>
    <w:pPr>
      <w:snapToGrid w:val="0"/>
    </w:pPr>
    <w:rPr>
      <w:rFonts w:ascii="Arial" w:hAnsi="Arial"/>
      <w:color w:val="000000"/>
      <w:sz w:val="24"/>
      <w:lang w:val="en-AU" w:eastAsia="en-US"/>
    </w:rPr>
  </w:style>
  <w:style w:type="character" w:customStyle="1" w:styleId="PtaChar">
    <w:name w:val="Päta Char"/>
    <w:link w:val="Pta"/>
    <w:uiPriority w:val="99"/>
    <w:rsid w:val="005A63D0"/>
    <w:rPr>
      <w:sz w:val="24"/>
      <w:szCs w:val="24"/>
      <w:lang w:val="cs-CZ" w:eastAsia="cs-CZ"/>
    </w:rPr>
  </w:style>
  <w:style w:type="paragraph" w:styleId="slovanzoznam">
    <w:name w:val="List Number"/>
    <w:basedOn w:val="Normlny"/>
    <w:next w:val="Normlny"/>
    <w:unhideWhenUsed/>
    <w:rsid w:val="00500972"/>
    <w:pPr>
      <w:tabs>
        <w:tab w:val="left" w:pos="1276"/>
      </w:tabs>
      <w:spacing w:line="276" w:lineRule="auto"/>
      <w:ind w:left="928" w:hanging="360"/>
      <w:jc w:val="both"/>
    </w:pPr>
    <w:rPr>
      <w:sz w:val="22"/>
      <w:szCs w:val="22"/>
      <w:lang w:eastAsia="en-US" w:bidi="en-US"/>
    </w:rPr>
  </w:style>
  <w:style w:type="paragraph" w:customStyle="1" w:styleId="WW-Zkladntext3">
    <w:name w:val="WW-Základní text 3"/>
    <w:basedOn w:val="Normlny"/>
    <w:uiPriority w:val="99"/>
    <w:rsid w:val="00BE55BD"/>
    <w:pPr>
      <w:suppressAutoHyphens/>
      <w:jc w:val="both"/>
    </w:pPr>
    <w:rPr>
      <w:color w:val="000000"/>
      <w:lang w:eastAsia="en-US"/>
    </w:rPr>
  </w:style>
  <w:style w:type="character" w:customStyle="1" w:styleId="pre">
    <w:name w:val="pre"/>
    <w:rsid w:val="00FD6B6C"/>
  </w:style>
  <w:style w:type="paragraph" w:customStyle="1" w:styleId="VZN1">
    <w:name w:val="VZN 1"/>
    <w:basedOn w:val="Normlny"/>
    <w:link w:val="VZN1Char"/>
    <w:qFormat/>
    <w:rsid w:val="00FF65AB"/>
    <w:pPr>
      <w:numPr>
        <w:numId w:val="32"/>
      </w:numPr>
      <w:jc w:val="both"/>
    </w:pPr>
    <w:rPr>
      <w:lang w:val="pl-PL"/>
    </w:rPr>
  </w:style>
  <w:style w:type="paragraph" w:customStyle="1" w:styleId="VZNa">
    <w:name w:val="VZN a"/>
    <w:basedOn w:val="Normlny"/>
    <w:qFormat/>
    <w:rsid w:val="00FF65AB"/>
    <w:pPr>
      <w:numPr>
        <w:ilvl w:val="1"/>
        <w:numId w:val="32"/>
      </w:numPr>
      <w:tabs>
        <w:tab w:val="left" w:pos="964"/>
      </w:tabs>
      <w:autoSpaceDE w:val="0"/>
      <w:autoSpaceDN w:val="0"/>
      <w:adjustRightInd w:val="0"/>
      <w:jc w:val="both"/>
    </w:pPr>
    <w:rPr>
      <w:snapToGrid w:val="0"/>
    </w:rPr>
  </w:style>
  <w:style w:type="paragraph" w:customStyle="1" w:styleId="VZNI">
    <w:name w:val="VZN I"/>
    <w:basedOn w:val="Normlny"/>
    <w:qFormat/>
    <w:rsid w:val="00FF65AB"/>
    <w:pPr>
      <w:widowControl w:val="0"/>
      <w:numPr>
        <w:ilvl w:val="2"/>
        <w:numId w:val="32"/>
      </w:numPr>
      <w:tabs>
        <w:tab w:val="left" w:pos="1531"/>
      </w:tabs>
      <w:jc w:val="both"/>
    </w:pPr>
    <w:rPr>
      <w:snapToGrid w:val="0"/>
    </w:rPr>
  </w:style>
  <w:style w:type="character" w:customStyle="1" w:styleId="VZN1Char">
    <w:name w:val="VZN 1 Char"/>
    <w:link w:val="VZN1"/>
    <w:rsid w:val="00FF65AB"/>
    <w:rPr>
      <w:sz w:val="24"/>
      <w:szCs w:val="24"/>
      <w:lang w:val="pl-PL" w:eastAsia="cs-CZ"/>
    </w:rPr>
  </w:style>
  <w:style w:type="paragraph" w:styleId="Textbubliny">
    <w:name w:val="Balloon Text"/>
    <w:basedOn w:val="Normlny"/>
    <w:link w:val="TextbublinyChar"/>
    <w:rsid w:val="00EA58C8"/>
    <w:rPr>
      <w:rFonts w:ascii="Segoe UI" w:hAnsi="Segoe UI" w:cs="Segoe UI"/>
      <w:sz w:val="18"/>
      <w:szCs w:val="18"/>
    </w:rPr>
  </w:style>
  <w:style w:type="character" w:customStyle="1" w:styleId="TextbublinyChar">
    <w:name w:val="Text bubliny Char"/>
    <w:link w:val="Textbubliny"/>
    <w:rsid w:val="00EA58C8"/>
    <w:rPr>
      <w:rFonts w:ascii="Segoe UI" w:hAnsi="Segoe UI" w:cs="Segoe UI"/>
      <w:sz w:val="18"/>
      <w:szCs w:val="18"/>
      <w:lang w:eastAsia="cs-CZ"/>
    </w:rPr>
  </w:style>
  <w:style w:type="paragraph" w:styleId="Bezriadkovania">
    <w:name w:val="No Spacing"/>
    <w:link w:val="BezriadkovaniaChar"/>
    <w:uiPriority w:val="1"/>
    <w:qFormat/>
    <w:rsid w:val="001330F5"/>
    <w:rPr>
      <w:sz w:val="24"/>
      <w:szCs w:val="24"/>
    </w:rPr>
  </w:style>
  <w:style w:type="character" w:customStyle="1" w:styleId="BezriadkovaniaChar">
    <w:name w:val="Bez riadkovania Char"/>
    <w:basedOn w:val="Predvolenpsmoodseku"/>
    <w:link w:val="Bezriadkovania"/>
    <w:uiPriority w:val="1"/>
    <w:rsid w:val="00133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466895">
      <w:bodyDiv w:val="1"/>
      <w:marLeft w:val="0"/>
      <w:marRight w:val="0"/>
      <w:marTop w:val="0"/>
      <w:marBottom w:val="0"/>
      <w:divBdr>
        <w:top w:val="none" w:sz="0" w:space="0" w:color="auto"/>
        <w:left w:val="none" w:sz="0" w:space="0" w:color="auto"/>
        <w:bottom w:val="none" w:sz="0" w:space="0" w:color="auto"/>
        <w:right w:val="none" w:sz="0" w:space="0" w:color="auto"/>
      </w:divBdr>
    </w:div>
    <w:div w:id="1007831665">
      <w:bodyDiv w:val="1"/>
      <w:marLeft w:val="0"/>
      <w:marRight w:val="0"/>
      <w:marTop w:val="0"/>
      <w:marBottom w:val="0"/>
      <w:divBdr>
        <w:top w:val="none" w:sz="0" w:space="0" w:color="auto"/>
        <w:left w:val="none" w:sz="0" w:space="0" w:color="auto"/>
        <w:bottom w:val="none" w:sz="0" w:space="0" w:color="auto"/>
        <w:right w:val="none" w:sz="0" w:space="0" w:color="auto"/>
      </w:divBdr>
    </w:div>
    <w:div w:id="14902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ter.grebac@oravskemuzeum.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9015-B00D-4AEA-A780-68220C2D1DA1}">
  <ds:schemaRefs>
    <ds:schemaRef ds:uri="http://schemas.openxmlformats.org/officeDocument/2006/bibliography"/>
  </ds:schemaRefs>
</ds:datastoreItem>
</file>

<file path=customXml/itemProps2.xml><?xml version="1.0" encoding="utf-8"?>
<ds:datastoreItem xmlns:ds="http://schemas.openxmlformats.org/officeDocument/2006/customXml" ds:itemID="{35B9F735-D8B9-4C55-ABA5-F3A325E2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7</Pages>
  <Words>3804</Words>
  <Characters>21688</Characters>
  <Application>Microsoft Office Word</Application>
  <DocSecurity>0</DocSecurity>
  <Lines>180</Lines>
  <Paragraphs>50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Váš list číslo/zo dňa</vt:lpstr>
      <vt:lpstr>Váš list číslo/zo dňa</vt:lpstr>
    </vt:vector>
  </TitlesOfParts>
  <Company>Hewlett-Packard Company</Company>
  <LinksUpToDate>false</LinksUpToDate>
  <CharactersWithSpaces>25442</CharactersWithSpaces>
  <SharedDoc>false</SharedDoc>
  <HLinks>
    <vt:vector size="6" baseType="variant">
      <vt:variant>
        <vt:i4>6553686</vt:i4>
      </vt:variant>
      <vt:variant>
        <vt:i4>0</vt:i4>
      </vt:variant>
      <vt:variant>
        <vt:i4>0</vt:i4>
      </vt:variant>
      <vt:variant>
        <vt:i4>5</vt:i4>
      </vt:variant>
      <vt:variant>
        <vt:lpwstr>mailto:projekty@oravskemuzeum.sk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číslo/zo dňa</dc:title>
  <dc:creator>msimak</dc:creator>
  <cp:lastModifiedBy>Safrova</cp:lastModifiedBy>
  <cp:revision>38</cp:revision>
  <cp:lastPrinted>2020-03-10T11:57:00Z</cp:lastPrinted>
  <dcterms:created xsi:type="dcterms:W3CDTF">2020-02-24T12:42:00Z</dcterms:created>
  <dcterms:modified xsi:type="dcterms:W3CDTF">2020-03-10T13:02:00Z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COO.2061.100.3.12505060</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Žilinský samosprávny kraj (FSC)</vt:lpwstr>
  </property>
  <property fmtid="{D5CDD505-2E9C-101B-9397-08002B2CF9AE}" pid="9" name="FSC#COOELAK@1.1001:Owner">
    <vt:lpwstr> Ing. Maslíková</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Oddelenie verejného obstarávania (Oddelenie verejného obstarávania)</vt:lpwstr>
  </property>
  <property fmtid="{D5CDD505-2E9C-101B-9397-08002B2CF9AE}" pid="17" name="FSC#COOELAK@1.1001:CreatedAt">
    <vt:lpwstr>10. 6. 2014 8:27:09</vt:lpwstr>
  </property>
  <property fmtid="{D5CDD505-2E9C-101B-9397-08002B2CF9AE}" pid="18" name="FSC#COOELAK@1.1001:OU">
    <vt:lpwstr>Oddelenie verejného obstarávania (Oddelenie verejného obstarávania)</vt:lpwstr>
  </property>
  <property fmtid="{D5CDD505-2E9C-101B-9397-08002B2CF9AE}" pid="19" name="FSC#COOELAK@1.1001:Priority">
    <vt:lpwstr/>
  </property>
  <property fmtid="{D5CDD505-2E9C-101B-9397-08002B2CF9AE}" pid="20" name="FSC#COOELAK@1.1001:ObjBarCode">
    <vt:lpwstr>*COO.2061.100.3.12505060*</vt:lpwstr>
  </property>
  <property fmtid="{D5CDD505-2E9C-101B-9397-08002B2CF9AE}" pid="21" name="FSC#COOELAK@1.1001:RefBarCode">
    <vt:lpwstr>*Príloha B - Návrh ZoD*</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SKPRECONFIG@1.1001:a_fileresporg">
    <vt:lpwstr/>
  </property>
  <property fmtid="{D5CDD505-2E9C-101B-9397-08002B2CF9AE}" pid="25" name="FSC#SKPRECONFIG@1.1001:a_fileresporg_head">
    <vt:lpwstr/>
  </property>
  <property fmtid="{D5CDD505-2E9C-101B-9397-08002B2CF9AE}" pid="26" name="FSC#SKPRECONFIG@1.1001:a_fileresporg_function">
    <vt:lpwstr/>
  </property>
  <property fmtid="{D5CDD505-2E9C-101B-9397-08002B2CF9AE}" pid="27" name="FSC#SKPRECONFIG@1.1001:a_fileresporg_emailaddress">
    <vt:lpwstr/>
  </property>
  <property fmtid="{D5CDD505-2E9C-101B-9397-08002B2CF9AE}" pid="28" name="FSC#SKPRECONFIG@1.1001:a_fileresporg_phone">
    <vt:lpwstr/>
  </property>
  <property fmtid="{D5CDD505-2E9C-101B-9397-08002B2CF9AE}" pid="29" name="FSC#SKPRECONFIG@1.1001:a_fileresporg_fax">
    <vt:lpwstr/>
  </property>
  <property fmtid="{D5CDD505-2E9C-101B-9397-08002B2CF9AE}" pid="30" name="FSC#SKPRECONFIG@1.1001:a_clearedby">
    <vt:lpwstr/>
  </property>
  <property fmtid="{D5CDD505-2E9C-101B-9397-08002B2CF9AE}" pid="31" name="FSC#SKPRECONFIG@1.1001:a_ordernumber">
    <vt:lpwstr/>
  </property>
  <property fmtid="{D5CDD505-2E9C-101B-9397-08002B2CF9AE}" pid="32" name="FSC#SKPRECONFIG@1.1001:a_filenumber">
    <vt:lpwstr/>
  </property>
  <property fmtid="{D5CDD505-2E9C-101B-9397-08002B2CF9AE}" pid="33" name="FSC#SKPRECONFIG@1.1001:a_oursign">
    <vt:lpwstr/>
  </property>
  <property fmtid="{D5CDD505-2E9C-101B-9397-08002B2CF9AE}" pid="34" name="FSC#SKPRECONFIG@1.1001:a_filesubj">
    <vt:lpwstr/>
  </property>
  <property fmtid="{D5CDD505-2E9C-101B-9397-08002B2CF9AE}" pid="35" name="FSC#SKPRECONFIG@1.1001:a_incattachments">
    <vt:lpwstr/>
  </property>
  <property fmtid="{D5CDD505-2E9C-101B-9397-08002B2CF9AE}" pid="36" name="FSC#SKPRECONFIG@1.1001:a_incnr">
    <vt:lpwstr/>
  </property>
  <property fmtid="{D5CDD505-2E9C-101B-9397-08002B2CF9AE}" pid="37" name="FSC#SKPRECONFIG@1.1001:a_validfrom">
    <vt:lpwstr/>
  </property>
  <property fmtid="{D5CDD505-2E9C-101B-9397-08002B2CF9AE}" pid="38" name="FSC#SKPRECONFIG@1.1001:a_objcreatedstr">
    <vt:lpwstr/>
  </property>
  <property fmtid="{D5CDD505-2E9C-101B-9397-08002B2CF9AE}" pid="39" name="FSC#SKPRECONFIG@1.1001:a_clearedat">
    <vt:lpwstr/>
  </property>
  <property fmtid="{D5CDD505-2E9C-101B-9397-08002B2CF9AE}" pid="40" name="FSC#SKPRECONFIG@1.1001:a_fileresponsible">
    <vt:lpwstr/>
  </property>
  <property fmtid="{D5CDD505-2E9C-101B-9397-08002B2CF9AE}" pid="41" name="FSC#SKPRECONFIG@1.1001:a_testsalutation">
    <vt:lpwstr/>
  </property>
  <property fmtid="{D5CDD505-2E9C-101B-9397-08002B2CF9AE}" pid="42" name="FSC#SKPRECONFIG@1.1001:a_extension">
    <vt:lpwstr/>
  </property>
  <property fmtid="{D5CDD505-2E9C-101B-9397-08002B2CF9AE}" pid="43" name="FSC#SKPRECONFIG@1.1001:a_sendersign">
    <vt:lpwstr/>
  </property>
  <property fmtid="{D5CDD505-2E9C-101B-9397-08002B2CF9AE}" pid="44" name="FSC#SKPRECONFIG@1.1001:a_delivery">
    <vt:lpwstr/>
  </property>
  <property fmtid="{D5CDD505-2E9C-101B-9397-08002B2CF9AE}" pid="45" name="FSC#SKPRECONFIG@1.1001:a_decisionattachments">
    <vt:lpwstr/>
  </property>
  <property fmtid="{D5CDD505-2E9C-101B-9397-08002B2CF9AE}" pid="46" name="FSC#SKPRECONFIG@1.1001:a_comm">
    <vt:lpwstr/>
  </property>
  <property fmtid="{D5CDD505-2E9C-101B-9397-08002B2CF9AE}" pid="47" name="FSC#SKPRECONFIG@1.1001:as_filesubj">
    <vt:lpwstr/>
  </property>
  <property fmtid="{D5CDD505-2E9C-101B-9397-08002B2CF9AE}" pid="48" name="FSC#SKPRECONFIG@1.1001:as_activity">
    <vt:lpwstr/>
  </property>
  <property fmtid="{D5CDD505-2E9C-101B-9397-08002B2CF9AE}" pid="49" name="FSC#SKPRECONFIG@1.1001:as_establishdate">
    <vt:lpwstr/>
  </property>
  <property fmtid="{D5CDD505-2E9C-101B-9397-08002B2CF9AE}" pid="50" name="FSC#SKPRECONFIG@1.1001:as_objname">
    <vt:lpwstr/>
  </property>
  <property fmtid="{D5CDD505-2E9C-101B-9397-08002B2CF9AE}" pid="51" name="FSC#SKPRECONFIG@1.1001:as_ou">
    <vt:lpwstr/>
  </property>
  <property fmtid="{D5CDD505-2E9C-101B-9397-08002B2CF9AE}" pid="52" name="FSC#SKPRECONFIG@1.1001:as_owner">
    <vt:lpwstr>Maslíková, Viera, Ing.</vt:lpwstr>
  </property>
  <property fmtid="{D5CDD505-2E9C-101B-9397-08002B2CF9AE}" pid="53" name="FSC#SKPRECONFIG@1.1001:as_docdate">
    <vt:lpwstr/>
  </property>
  <property fmtid="{D5CDD505-2E9C-101B-9397-08002B2CF9AE}" pid="54" name="FSC#SKPRECONFIG@1.1001:as_phonelink">
    <vt:lpwstr/>
  </property>
  <property fmtid="{D5CDD505-2E9C-101B-9397-08002B2CF9AE}" pid="55" name="FSC#SKPRECONFIG@1.1001:as_fileresponsible">
    <vt:lpwstr/>
  </property>
  <property fmtid="{D5CDD505-2E9C-101B-9397-08002B2CF9AE}" pid="56" name="FSC#SKPRECONFIG@1.1001:a_acceptor">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